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4" w:type="dxa"/>
        <w:tblInd w:w="-176" w:type="dxa"/>
        <w:tblLook w:val="01E0" w:firstRow="1" w:lastRow="1" w:firstColumn="1" w:lastColumn="1" w:noHBand="0" w:noVBand="0"/>
      </w:tblPr>
      <w:tblGrid>
        <w:gridCol w:w="3686"/>
        <w:gridCol w:w="6138"/>
      </w:tblGrid>
      <w:tr w:rsidR="00FB1575" w:rsidRPr="00FB1575" w:rsidTr="006A460D">
        <w:trPr>
          <w:trHeight w:val="1437"/>
        </w:trPr>
        <w:tc>
          <w:tcPr>
            <w:tcW w:w="3686" w:type="dxa"/>
          </w:tcPr>
          <w:p w:rsidR="00FB1575" w:rsidRPr="00D63C70" w:rsidRDefault="00FB1575" w:rsidP="006A460D">
            <w:pPr>
              <w:spacing w:line="220" w:lineRule="atLeast"/>
              <w:jc w:val="center"/>
              <w:rPr>
                <w:rFonts w:ascii="Times New Roman" w:hAnsi="Times New Roman"/>
                <w:szCs w:val="28"/>
              </w:rPr>
            </w:pPr>
            <w:bookmarkStart w:id="0" w:name="_GoBack"/>
            <w:bookmarkEnd w:id="0"/>
            <w:r w:rsidRPr="00D63C70">
              <w:rPr>
                <w:rFonts w:ascii="Times New Roman" w:hAnsi="Times New Roman"/>
                <w:szCs w:val="28"/>
              </w:rPr>
              <w:t>BỘ TƯ PHÁP</w:t>
            </w:r>
          </w:p>
          <w:p w:rsidR="00FB1575" w:rsidRPr="00D63C70" w:rsidRDefault="00FB1575" w:rsidP="006A460D">
            <w:pPr>
              <w:spacing w:line="220" w:lineRule="atLeast"/>
              <w:jc w:val="center"/>
              <w:rPr>
                <w:rFonts w:ascii="Times New Roman" w:hAnsi="Times New Roman"/>
                <w:b/>
                <w:szCs w:val="28"/>
              </w:rPr>
            </w:pPr>
            <w:r w:rsidRPr="00D63C70">
              <w:rPr>
                <w:rFonts w:ascii="Times New Roman" w:hAnsi="Times New Roman"/>
                <w:b/>
                <w:szCs w:val="28"/>
              </w:rPr>
              <w:t>VỤ TỔ CHỨC CÁN BỘ</w:t>
            </w:r>
          </w:p>
          <w:p w:rsidR="00FB1575" w:rsidRPr="00FB1575" w:rsidRDefault="00FB1575" w:rsidP="006A460D">
            <w:pPr>
              <w:spacing w:line="220" w:lineRule="atLeast"/>
              <w:jc w:val="center"/>
              <w:rPr>
                <w:rFonts w:ascii="Times New Roman" w:hAnsi="Times New Roman"/>
                <w:szCs w:val="28"/>
              </w:rPr>
            </w:pPr>
            <w:r w:rsidRPr="00FB1575">
              <w:rPr>
                <w:rFonts w:ascii="Times New Roman" w:hAnsi="Times New Roman"/>
                <w:b/>
                <w:noProof/>
                <w:szCs w:val="28"/>
              </w:rPr>
              <mc:AlternateContent>
                <mc:Choice Requires="wps">
                  <w:drawing>
                    <wp:anchor distT="0" distB="0" distL="114300" distR="114300" simplePos="0" relativeHeight="251660288" behindDoc="0" locked="0" layoutInCell="1" allowOverlap="1" wp14:anchorId="602A4AD9" wp14:editId="518647CA">
                      <wp:simplePos x="0" y="0"/>
                      <wp:positionH relativeFrom="column">
                        <wp:posOffset>765175</wp:posOffset>
                      </wp:positionH>
                      <wp:positionV relativeFrom="paragraph">
                        <wp:posOffset>43180</wp:posOffset>
                      </wp:positionV>
                      <wp:extent cx="6381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8BCBC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3.4pt" to="11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33Gw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WWQfZhjRwZWQfMgz1vlPXHcoGAWWQgXVSE5OL84H&#10;HiQfQsKx0lshZey8VKgv8HI2nsUEp6VgwRnCnG0OpbToRMLsxC8WBZ7HMKuPikWwlhO2udmeCHm1&#10;4XKpAh5UAnRu1nU4fizT5WaxWUxH0/F8M5qmVTX6uC2no/kWiq0mVVlW2c9ALZvmrWCMq8BuGNRs&#10;+neDcHsy1xG7j+pdhuQtetQLyA7/SDq2MnTvOgcHzS47O7QYZjMG395RGP7HPdiPr339CwAA//8D&#10;AFBLAwQUAAYACAAAACEAMgQSVNoAAAAHAQAADwAAAGRycy9kb3ducmV2LnhtbEyPwU7DMBBE70j8&#10;g7VIXKrWbhAVSuNUCMiNCwXEdRsvSUS8TmO3DXw9Cxc4jmY086bYTL5XRxpjF9jCcmFAEdfBddxY&#10;eHmu5jegYkJ22AcmC58UYVOenxWYu3DiJzpuU6OkhGOOFtqUhlzrWLfkMS7CQCzeexg9JpFjo92I&#10;Jyn3vc6MWWmPHctCiwPdtVR/bA/eQqxeaV99zeqZebtqAmX7+8cHtPbyYrpdg0o0pb8w/OALOpTC&#10;tAsHdlH1ojNzLVELK3kgfpYt5dvuV+uy0P/5y28AAAD//wMAUEsBAi0AFAAGAAgAAAAhALaDOJL+&#10;AAAA4QEAABMAAAAAAAAAAAAAAAAAAAAAAFtDb250ZW50X1R5cGVzXS54bWxQSwECLQAUAAYACAAA&#10;ACEAOP0h/9YAAACUAQAACwAAAAAAAAAAAAAAAAAvAQAAX3JlbHMvLnJlbHNQSwECLQAUAAYACAAA&#10;ACEAQKU99xsCAAA1BAAADgAAAAAAAAAAAAAAAAAuAgAAZHJzL2Uyb0RvYy54bWxQSwECLQAUAAYA&#10;CAAAACEAMgQSVNoAAAAHAQAADwAAAAAAAAAAAAAAAAB1BAAAZHJzL2Rvd25yZXYueG1sUEsFBgAA&#10;AAAEAAQA8wAAAHwFAAAAAA==&#10;"/>
                  </w:pict>
                </mc:Fallback>
              </mc:AlternateContent>
            </w:r>
          </w:p>
          <w:p w:rsidR="00FB1575" w:rsidRPr="00FB1575" w:rsidRDefault="00FB1575" w:rsidP="006A460D">
            <w:pPr>
              <w:tabs>
                <w:tab w:val="left" w:pos="795"/>
              </w:tabs>
              <w:spacing w:line="220" w:lineRule="atLeast"/>
              <w:jc w:val="center"/>
              <w:rPr>
                <w:rFonts w:ascii="Times New Roman" w:hAnsi="Times New Roman"/>
                <w:sz w:val="26"/>
                <w:szCs w:val="28"/>
              </w:rPr>
            </w:pPr>
            <w:r w:rsidRPr="00FB1575">
              <w:rPr>
                <w:rFonts w:ascii="Times New Roman" w:hAnsi="Times New Roman"/>
                <w:sz w:val="26"/>
                <w:szCs w:val="28"/>
              </w:rPr>
              <w:t>Số:        /TTr-TCCB</w:t>
            </w:r>
          </w:p>
          <w:p w:rsidR="00FB1575" w:rsidRPr="00FB1575" w:rsidRDefault="00FB1575" w:rsidP="006A460D">
            <w:pPr>
              <w:tabs>
                <w:tab w:val="left" w:pos="795"/>
              </w:tabs>
              <w:spacing w:line="220" w:lineRule="atLeast"/>
              <w:jc w:val="center"/>
              <w:rPr>
                <w:rFonts w:ascii="Times New Roman" w:hAnsi="Times New Roman"/>
                <w:szCs w:val="28"/>
              </w:rPr>
            </w:pPr>
          </w:p>
        </w:tc>
        <w:tc>
          <w:tcPr>
            <w:tcW w:w="6138" w:type="dxa"/>
          </w:tcPr>
          <w:p w:rsidR="00FB1575" w:rsidRPr="00FB1575" w:rsidRDefault="00FB1575" w:rsidP="006A460D">
            <w:pPr>
              <w:spacing w:line="220" w:lineRule="atLeast"/>
              <w:jc w:val="center"/>
              <w:rPr>
                <w:rFonts w:ascii="Times New Roman" w:hAnsi="Times New Roman"/>
                <w:b/>
                <w:sz w:val="26"/>
                <w:szCs w:val="26"/>
              </w:rPr>
            </w:pPr>
            <w:r w:rsidRPr="00FB1575">
              <w:rPr>
                <w:rFonts w:ascii="Times New Roman" w:hAnsi="Times New Roman"/>
                <w:b/>
                <w:sz w:val="26"/>
                <w:szCs w:val="26"/>
              </w:rPr>
              <w:t>CỘNG HÒA XÃ HỘI CHỦ NGHĨA VIỆT NAM</w:t>
            </w:r>
          </w:p>
          <w:p w:rsidR="00FB1575" w:rsidRPr="00FB1575" w:rsidRDefault="00FB1575" w:rsidP="006A460D">
            <w:pPr>
              <w:spacing w:line="220" w:lineRule="atLeast"/>
              <w:jc w:val="center"/>
              <w:rPr>
                <w:rFonts w:ascii="Times New Roman" w:hAnsi="Times New Roman"/>
                <w:b/>
                <w:szCs w:val="28"/>
              </w:rPr>
            </w:pPr>
            <w:r w:rsidRPr="00FB1575">
              <w:rPr>
                <w:rFonts w:ascii="Times New Roman" w:hAnsi="Times New Roman"/>
                <w:b/>
                <w:szCs w:val="28"/>
              </w:rPr>
              <w:t>Độc lập - Tự do - Hạnh phúc</w:t>
            </w:r>
          </w:p>
          <w:p w:rsidR="00FB1575" w:rsidRPr="00FB1575" w:rsidRDefault="00FB1575" w:rsidP="006A460D">
            <w:pPr>
              <w:spacing w:line="220" w:lineRule="atLeast"/>
              <w:jc w:val="center"/>
              <w:rPr>
                <w:rFonts w:ascii="Times New Roman" w:hAnsi="Times New Roman"/>
                <w:szCs w:val="28"/>
              </w:rPr>
            </w:pPr>
            <w:r w:rsidRPr="00FB1575">
              <w:rPr>
                <w:rFonts w:ascii="Times New Roman" w:hAnsi="Times New Roman"/>
                <w:noProof/>
                <w:szCs w:val="28"/>
              </w:rPr>
              <mc:AlternateContent>
                <mc:Choice Requires="wps">
                  <w:drawing>
                    <wp:anchor distT="0" distB="0" distL="114300" distR="114300" simplePos="0" relativeHeight="251656704" behindDoc="0" locked="0" layoutInCell="1" allowOverlap="1" wp14:anchorId="69E8EDC2" wp14:editId="27F60B03">
                      <wp:simplePos x="0" y="0"/>
                      <wp:positionH relativeFrom="column">
                        <wp:posOffset>777240</wp:posOffset>
                      </wp:positionH>
                      <wp:positionV relativeFrom="paragraph">
                        <wp:posOffset>38100</wp:posOffset>
                      </wp:positionV>
                      <wp:extent cx="21856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EF502C8"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3pt" to="233.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W7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s2nsye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BwblXC2gAAAAcBAAAPAAAAZHJzL2Rvd25yZXYueG1sTI/BTsMwEETv&#10;SPyDtUhcKuoQKguFOBUCcuNCAXHdxksSEa/T2G0DX8/CBY5PM5p9W65nP6gDTbEPbOFymYEiboLr&#10;ubXw8lxfXIOKCdnhEJgsfFKEdXV6UmLhwpGf6LBJrZIRjgVa6FIaC61j05HHuAwjsWTvYfKYBKdW&#10;uwmPMu4HnWeZ0R57lgsdjnTXUfOx2XsLsX6lXf21aBbZ21UbKN/dPz6gtedn8+0NqERz+ivDj76o&#10;QyVO27BnF9UgnOcrqVow8pLkK2MMqO0v66rU//2rbwAAAP//AwBQSwECLQAUAAYACAAAACEAtoM4&#10;kv4AAADhAQAAEwAAAAAAAAAAAAAAAAAAAAAAW0NvbnRlbnRfVHlwZXNdLnhtbFBLAQItABQABgAI&#10;AAAAIQA4/SH/1gAAAJQBAAALAAAAAAAAAAAAAAAAAC8BAABfcmVscy8ucmVsc1BLAQItABQABgAI&#10;AAAAIQBHctW7HQIAADYEAAAOAAAAAAAAAAAAAAAAAC4CAABkcnMvZTJvRG9jLnhtbFBLAQItABQA&#10;BgAIAAAAIQBwblXC2gAAAAcBAAAPAAAAAAAAAAAAAAAAAHcEAABkcnMvZG93bnJldi54bWxQSwUG&#10;AAAAAAQABADzAAAAfgUAAAAA&#10;"/>
                  </w:pict>
                </mc:Fallback>
              </mc:AlternateContent>
            </w:r>
          </w:p>
          <w:p w:rsidR="00FB1575" w:rsidRPr="00FB1575" w:rsidRDefault="00FB1575" w:rsidP="00EE1740">
            <w:pPr>
              <w:spacing w:line="220" w:lineRule="atLeast"/>
              <w:jc w:val="center"/>
              <w:rPr>
                <w:rFonts w:ascii="Times New Roman" w:hAnsi="Times New Roman"/>
                <w:i/>
                <w:szCs w:val="28"/>
              </w:rPr>
            </w:pPr>
            <w:r w:rsidRPr="00FB1575">
              <w:rPr>
                <w:rFonts w:ascii="Times New Roman" w:hAnsi="Times New Roman"/>
                <w:i/>
                <w:szCs w:val="28"/>
              </w:rPr>
              <w:t xml:space="preserve">Hà Nội, ngày </w:t>
            </w:r>
            <w:r w:rsidR="00A12B7C">
              <w:rPr>
                <w:rFonts w:ascii="Times New Roman" w:hAnsi="Times New Roman"/>
                <w:i/>
                <w:szCs w:val="28"/>
              </w:rPr>
              <w:t xml:space="preserve"> </w:t>
            </w:r>
            <w:r w:rsidRPr="00FB1575">
              <w:rPr>
                <w:rFonts w:ascii="Times New Roman" w:hAnsi="Times New Roman"/>
                <w:i/>
                <w:szCs w:val="28"/>
              </w:rPr>
              <w:t xml:space="preserve">   tháng    năm </w:t>
            </w:r>
            <w:r w:rsidR="00EE1740" w:rsidRPr="00FB1575">
              <w:rPr>
                <w:rFonts w:ascii="Times New Roman" w:hAnsi="Times New Roman"/>
                <w:i/>
                <w:szCs w:val="28"/>
              </w:rPr>
              <w:t>202</w:t>
            </w:r>
            <w:r w:rsidR="00EE1740">
              <w:rPr>
                <w:rFonts w:ascii="Times New Roman" w:hAnsi="Times New Roman"/>
                <w:i/>
                <w:szCs w:val="28"/>
              </w:rPr>
              <w:t>2</w:t>
            </w:r>
          </w:p>
        </w:tc>
      </w:tr>
    </w:tbl>
    <w:p w:rsidR="00FB1575" w:rsidRPr="00FB1575" w:rsidRDefault="00FB1575">
      <w:pPr>
        <w:rPr>
          <w:rFonts w:ascii="Times New Roman" w:hAnsi="Times New Roman"/>
        </w:rPr>
      </w:pPr>
    </w:p>
    <w:p w:rsidR="00350BDD" w:rsidRPr="00FB1575" w:rsidRDefault="00FB1575" w:rsidP="00D234A5">
      <w:pPr>
        <w:jc w:val="center"/>
        <w:rPr>
          <w:rFonts w:ascii="Times New Roman" w:hAnsi="Times New Roman"/>
          <w:b/>
        </w:rPr>
      </w:pPr>
      <w:r w:rsidRPr="00FB1575">
        <w:rPr>
          <w:rFonts w:ascii="Times New Roman" w:hAnsi="Times New Roman"/>
          <w:b/>
        </w:rPr>
        <w:t>TỜ TRÌNH</w:t>
      </w:r>
    </w:p>
    <w:p w:rsidR="00FB1575" w:rsidRDefault="00200938" w:rsidP="00FB1575">
      <w:pPr>
        <w:jc w:val="center"/>
        <w:rPr>
          <w:rFonts w:ascii="Times New Roman" w:hAnsi="Times New Roman"/>
          <w:b/>
          <w:iCs/>
          <w:szCs w:val="28"/>
        </w:rPr>
      </w:pPr>
      <w:r>
        <w:rPr>
          <w:rFonts w:ascii="Times New Roman" w:hAnsi="Times New Roman"/>
          <w:b/>
        </w:rPr>
        <w:t>Về việc xây dựng</w:t>
      </w:r>
      <w:r w:rsidR="00900EA2">
        <w:rPr>
          <w:rFonts w:ascii="Times New Roman" w:hAnsi="Times New Roman"/>
          <w:b/>
        </w:rPr>
        <w:t xml:space="preserve"> </w:t>
      </w:r>
      <w:r>
        <w:rPr>
          <w:rFonts w:ascii="Times New Roman" w:hAnsi="Times New Roman"/>
          <w:b/>
        </w:rPr>
        <w:t>d</w:t>
      </w:r>
      <w:r w:rsidR="00FB1575" w:rsidRPr="00FB1575">
        <w:rPr>
          <w:rFonts w:ascii="Times New Roman" w:hAnsi="Times New Roman"/>
          <w:b/>
        </w:rPr>
        <w:t xml:space="preserve">ự thảo Thông tư của Bộ trưởng Bộ Tư pháp </w:t>
      </w:r>
      <w:r w:rsidR="00FB1575" w:rsidRPr="00FB1575">
        <w:rPr>
          <w:rFonts w:ascii="Times New Roman" w:hAnsi="Times New Roman"/>
          <w:b/>
          <w:iCs/>
          <w:szCs w:val="28"/>
        </w:rPr>
        <w:t>quy định tiêu chí phân loại, điều kiện thành lập, sáp nhập, hợp nhất, giải thể đơn vị sự nghiệp công lập thuộc ngành</w:t>
      </w:r>
      <w:r w:rsidR="00FE0C1E">
        <w:rPr>
          <w:rFonts w:ascii="Times New Roman" w:hAnsi="Times New Roman"/>
          <w:b/>
          <w:iCs/>
          <w:szCs w:val="28"/>
        </w:rPr>
        <w:t>, lĩnh vực t</w:t>
      </w:r>
      <w:r w:rsidR="00FB1575" w:rsidRPr="00FB1575">
        <w:rPr>
          <w:rFonts w:ascii="Times New Roman" w:hAnsi="Times New Roman"/>
          <w:b/>
          <w:iCs/>
          <w:szCs w:val="28"/>
        </w:rPr>
        <w:t>ư pháp</w:t>
      </w:r>
    </w:p>
    <w:p w:rsidR="00900EA2" w:rsidRDefault="00900EA2" w:rsidP="00FB1575">
      <w:pPr>
        <w:jc w:val="center"/>
        <w:rPr>
          <w:rFonts w:ascii="Times New Roman" w:hAnsi="Times New Roman"/>
          <w:b/>
          <w:iCs/>
          <w:szCs w:val="28"/>
        </w:rPr>
      </w:pPr>
      <w:r w:rsidRPr="00FB1575">
        <w:rPr>
          <w:rFonts w:ascii="Times New Roman" w:hAnsi="Times New Roman"/>
          <w:b/>
          <w:noProof/>
          <w:szCs w:val="28"/>
        </w:rPr>
        <mc:AlternateContent>
          <mc:Choice Requires="wps">
            <w:drawing>
              <wp:anchor distT="0" distB="0" distL="114300" distR="114300" simplePos="0" relativeHeight="251663360" behindDoc="0" locked="0" layoutInCell="1" allowOverlap="1" wp14:anchorId="09F5F4CB" wp14:editId="3BBCBF8D">
                <wp:simplePos x="0" y="0"/>
                <wp:positionH relativeFrom="column">
                  <wp:posOffset>2510790</wp:posOffset>
                </wp:positionH>
                <wp:positionV relativeFrom="paragraph">
                  <wp:posOffset>44450</wp:posOffset>
                </wp:positionV>
                <wp:extent cx="7524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9BE21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7pt,3.5pt" to="256.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6NHA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5+mk/xpihG9uRJS3PK0se4Thx4Fo8RSqKAaKcjxxbrA&#10;gxS3kHCsYCOkjJ2XCg0lXkwn05hgQQoWnCHMmnZfSYOOJMxO/GJR3vMYZuCgWATrOGHrq+2IkBfb&#10;Xy5VwPOVeDpX6zIcPxbpYj1fz/NRPpmtR3la16OPmyofzTbZ07T+UFdVnf0M1LK86ARjXAV2t0HN&#10;8r8bhOuTuYzYfVTvMiRv0aNenuztH0nHVobuXeZgD+y8NbcW+9mMwdd3FIb/ce/tx9e++gUAAP//&#10;AwBQSwMEFAAGAAgAAAAhAMSQdLHcAAAABwEAAA8AAABkcnMvZG93bnJldi54bWxMj8FOwzAQRO9I&#10;/IO1SFwq6rShQEOcCgG59UIBcd3GSxIRr9PYbQNfz8IFjqMZzbzJV6Pr1IGG0Ho2MJsmoIgrb1uu&#10;Dbw8lxc3oEJEtth5JgOfFGBVnJ7kmFl/5Cc6bGKtpIRDhgaaGPtM61A15DBMfU8s3rsfHEaRQ63t&#10;gEcpd52eJ8mVdtiyLDTY031D1cdm7wyE8pV25dekmiRvae1pvntYP6Ix52fj3S2oSGP8C8MPvqBD&#10;IUxbv2cbVGcgXS4uJWrgWi6Jv5ilS1DbX62LXP/nL74BAAD//wMAUEsBAi0AFAAGAAgAAAAhALaD&#10;OJL+AAAA4QEAABMAAAAAAAAAAAAAAAAAAAAAAFtDb250ZW50X1R5cGVzXS54bWxQSwECLQAUAAYA&#10;CAAAACEAOP0h/9YAAACUAQAACwAAAAAAAAAAAAAAAAAvAQAAX3JlbHMvLnJlbHNQSwECLQAUAAYA&#10;CAAAACEAwri+jRwCAAA1BAAADgAAAAAAAAAAAAAAAAAuAgAAZHJzL2Uyb0RvYy54bWxQSwECLQAU&#10;AAYACAAAACEAxJB0sdwAAAAHAQAADwAAAAAAAAAAAAAAAAB2BAAAZHJzL2Rvd25yZXYueG1sUEsF&#10;BgAAAAAEAAQA8wAAAH8FAAAAAA==&#10;"/>
            </w:pict>
          </mc:Fallback>
        </mc:AlternateContent>
      </w:r>
    </w:p>
    <w:p w:rsidR="00FB1575" w:rsidRDefault="00FB1575" w:rsidP="00FB1575">
      <w:pPr>
        <w:jc w:val="center"/>
        <w:rPr>
          <w:rFonts w:ascii="Times New Roman" w:hAnsi="Times New Roman"/>
          <w:b/>
        </w:rPr>
      </w:pPr>
    </w:p>
    <w:p w:rsidR="002B48E2" w:rsidRDefault="002B48E2" w:rsidP="0019393D">
      <w:pPr>
        <w:jc w:val="center"/>
        <w:rPr>
          <w:rFonts w:ascii="Times New Roman" w:hAnsi="Times New Roman"/>
          <w:szCs w:val="28"/>
        </w:rPr>
      </w:pPr>
      <w:r w:rsidRPr="0019393D">
        <w:rPr>
          <w:rFonts w:ascii="Times New Roman" w:hAnsi="Times New Roman"/>
          <w:szCs w:val="28"/>
        </w:rPr>
        <w:t>Kính gửi: Bộ trưởng Lê Thành Long</w:t>
      </w:r>
    </w:p>
    <w:p w:rsidR="0019393D" w:rsidRPr="0019393D" w:rsidRDefault="0019393D" w:rsidP="0019393D">
      <w:pPr>
        <w:jc w:val="center"/>
        <w:rPr>
          <w:rFonts w:ascii="Times New Roman" w:hAnsi="Times New Roman"/>
          <w:szCs w:val="28"/>
        </w:rPr>
      </w:pPr>
    </w:p>
    <w:p w:rsidR="002B48E2" w:rsidRPr="00B3551D" w:rsidRDefault="002B48E2" w:rsidP="00B3551D">
      <w:pPr>
        <w:spacing w:before="120" w:after="120" w:line="340" w:lineRule="exact"/>
        <w:ind w:firstLine="709"/>
        <w:jc w:val="both"/>
        <w:rPr>
          <w:rFonts w:ascii="Times New Roman" w:hAnsi="Times New Roman"/>
          <w:iCs/>
          <w:szCs w:val="28"/>
        </w:rPr>
      </w:pPr>
      <w:r w:rsidRPr="00B3551D">
        <w:rPr>
          <w:rFonts w:ascii="Times New Roman" w:hAnsi="Times New Roman"/>
          <w:szCs w:val="28"/>
        </w:rPr>
        <w:t>Thực hiện quy định của Luật Ban hành văn bản quy phạm pháp luật</w:t>
      </w:r>
      <w:r w:rsidR="002507EC" w:rsidRPr="00B3551D">
        <w:rPr>
          <w:rFonts w:ascii="Times New Roman" w:hAnsi="Times New Roman"/>
          <w:szCs w:val="28"/>
        </w:rPr>
        <w:t>,</w:t>
      </w:r>
      <w:r w:rsidRPr="00B3551D">
        <w:rPr>
          <w:rFonts w:ascii="Times New Roman" w:hAnsi="Times New Roman"/>
          <w:szCs w:val="28"/>
        </w:rPr>
        <w:t xml:space="preserve"> </w:t>
      </w:r>
      <w:r w:rsidR="0019393D" w:rsidRPr="00B3551D">
        <w:rPr>
          <w:rFonts w:ascii="Times New Roman" w:hAnsi="Times New Roman"/>
          <w:szCs w:val="28"/>
        </w:rPr>
        <w:t>Vụ Tổ chức cán bộ</w:t>
      </w:r>
      <w:r w:rsidRPr="00B3551D">
        <w:rPr>
          <w:rFonts w:ascii="Times New Roman" w:hAnsi="Times New Roman"/>
          <w:szCs w:val="28"/>
        </w:rPr>
        <w:t xml:space="preserve"> kính trình dự thảo </w:t>
      </w:r>
      <w:r w:rsidR="0019393D" w:rsidRPr="00B3551D">
        <w:rPr>
          <w:rFonts w:ascii="Times New Roman" w:hAnsi="Times New Roman"/>
          <w:szCs w:val="28"/>
        </w:rPr>
        <w:t xml:space="preserve">Thông tư của Bộ trưởng Bộ Tư pháp </w:t>
      </w:r>
      <w:r w:rsidR="0019393D" w:rsidRPr="00B3551D">
        <w:rPr>
          <w:rFonts w:ascii="Times New Roman" w:hAnsi="Times New Roman"/>
          <w:iCs/>
          <w:szCs w:val="28"/>
        </w:rPr>
        <w:t>quy định tiêu chí phân loại, điều kiện thành lập, sáp nhập, hợp nhất, giải thể đơn vị sự nghiệp công lập thuộc ngành</w:t>
      </w:r>
      <w:r w:rsidR="00FE0C1E" w:rsidRPr="00B3551D">
        <w:rPr>
          <w:rFonts w:ascii="Times New Roman" w:hAnsi="Times New Roman"/>
          <w:iCs/>
          <w:szCs w:val="28"/>
        </w:rPr>
        <w:t>, lĩnh vực t</w:t>
      </w:r>
      <w:r w:rsidR="0019393D" w:rsidRPr="00B3551D">
        <w:rPr>
          <w:rFonts w:ascii="Times New Roman" w:hAnsi="Times New Roman"/>
          <w:iCs/>
          <w:szCs w:val="28"/>
        </w:rPr>
        <w:t>ư pháp</w:t>
      </w:r>
      <w:r w:rsidR="006B13B7" w:rsidRPr="00B3551D">
        <w:rPr>
          <w:rFonts w:ascii="Times New Roman" w:hAnsi="Times New Roman"/>
          <w:iCs/>
          <w:szCs w:val="28"/>
        </w:rPr>
        <w:t>, cụ thể</w:t>
      </w:r>
      <w:r w:rsidR="0019393D" w:rsidRPr="00B3551D">
        <w:rPr>
          <w:rFonts w:ascii="Times New Roman" w:hAnsi="Times New Roman"/>
          <w:iCs/>
          <w:szCs w:val="28"/>
        </w:rPr>
        <w:t xml:space="preserve"> </w:t>
      </w:r>
      <w:r w:rsidRPr="00B3551D">
        <w:rPr>
          <w:rFonts w:ascii="Times New Roman" w:hAnsi="Times New Roman"/>
          <w:szCs w:val="28"/>
        </w:rPr>
        <w:t>như sau:</w:t>
      </w:r>
    </w:p>
    <w:p w:rsidR="002B48E2" w:rsidRPr="00B3551D" w:rsidRDefault="002B48E2" w:rsidP="00B3551D">
      <w:pPr>
        <w:pStyle w:val="NormalWeb"/>
        <w:spacing w:before="120" w:beforeAutospacing="0" w:after="120" w:afterAutospacing="0" w:line="340" w:lineRule="exact"/>
        <w:ind w:firstLine="709"/>
        <w:jc w:val="both"/>
        <w:rPr>
          <w:rStyle w:val="Strong"/>
          <w:sz w:val="28"/>
          <w:szCs w:val="28"/>
        </w:rPr>
      </w:pPr>
      <w:r w:rsidRPr="00B3551D">
        <w:rPr>
          <w:rStyle w:val="Strong"/>
          <w:sz w:val="28"/>
          <w:szCs w:val="28"/>
        </w:rPr>
        <w:t xml:space="preserve">I. SỰ CẦN THIẾT BAN HÀNH </w:t>
      </w:r>
      <w:r w:rsidR="00610D82" w:rsidRPr="00B3551D">
        <w:rPr>
          <w:rStyle w:val="Strong"/>
          <w:sz w:val="28"/>
          <w:szCs w:val="28"/>
        </w:rPr>
        <w:t>THÔNG TƯ</w:t>
      </w:r>
    </w:p>
    <w:p w:rsidR="00900EA2" w:rsidRPr="00B3551D" w:rsidRDefault="00900EA2" w:rsidP="00B3551D">
      <w:pPr>
        <w:pStyle w:val="NormalWeb"/>
        <w:spacing w:before="120" w:beforeAutospacing="0" w:after="120" w:afterAutospacing="0" w:line="340" w:lineRule="exact"/>
        <w:ind w:firstLine="709"/>
        <w:jc w:val="both"/>
        <w:rPr>
          <w:rStyle w:val="Strong"/>
          <w:sz w:val="28"/>
          <w:szCs w:val="28"/>
        </w:rPr>
      </w:pPr>
      <w:r w:rsidRPr="00B3551D">
        <w:rPr>
          <w:rStyle w:val="Strong"/>
          <w:sz w:val="28"/>
          <w:szCs w:val="28"/>
        </w:rPr>
        <w:t>1. Cơ sở pháp lý</w:t>
      </w:r>
    </w:p>
    <w:p w:rsidR="00610D82" w:rsidRPr="00B3551D" w:rsidRDefault="005068F8" w:rsidP="00B3551D">
      <w:pPr>
        <w:spacing w:before="120" w:after="120" w:line="340" w:lineRule="exact"/>
        <w:ind w:firstLine="709"/>
        <w:jc w:val="both"/>
        <w:rPr>
          <w:rFonts w:ascii="Times New Roman" w:hAnsi="Times New Roman"/>
          <w:bCs/>
          <w:color w:val="000000"/>
          <w:szCs w:val="28"/>
          <w:shd w:val="clear" w:color="auto" w:fill="FFFFFF"/>
        </w:rPr>
      </w:pPr>
      <w:r w:rsidRPr="00B3551D">
        <w:rPr>
          <w:rFonts w:ascii="Times New Roman" w:hAnsi="Times New Roman"/>
          <w:bCs/>
          <w:color w:val="000000"/>
          <w:szCs w:val="28"/>
          <w:shd w:val="clear" w:color="auto" w:fill="FFFFFF"/>
        </w:rPr>
        <w:t>Ngày 07/10/2020, Chính phủ đã ban hành Nghị định số 120/2020/NĐ-CP quy định về thành lập, tổ chức lại, giải thể đơ</w:t>
      </w:r>
      <w:r w:rsidR="000223EB" w:rsidRPr="00B3551D">
        <w:rPr>
          <w:rFonts w:ascii="Times New Roman" w:hAnsi="Times New Roman"/>
          <w:bCs/>
          <w:color w:val="000000"/>
          <w:szCs w:val="28"/>
          <w:shd w:val="clear" w:color="auto" w:fill="FFFFFF"/>
        </w:rPr>
        <w:t>n vị sự nghiệp công lập</w:t>
      </w:r>
      <w:r w:rsidR="006913B3" w:rsidRPr="00B3551D">
        <w:rPr>
          <w:rFonts w:ascii="Times New Roman" w:hAnsi="Times New Roman"/>
          <w:bCs/>
          <w:color w:val="000000"/>
          <w:szCs w:val="28"/>
          <w:shd w:val="clear" w:color="auto" w:fill="FFFFFF"/>
        </w:rPr>
        <w:t xml:space="preserve"> (sau đây gọi là Nghị định số 120/2020/NĐ-CP). </w:t>
      </w:r>
      <w:r w:rsidR="00393CAB" w:rsidRPr="00B3551D">
        <w:rPr>
          <w:rFonts w:ascii="Times New Roman" w:hAnsi="Times New Roman"/>
          <w:bCs/>
          <w:color w:val="000000"/>
          <w:szCs w:val="28"/>
          <w:shd w:val="clear" w:color="auto" w:fill="FFFFFF"/>
        </w:rPr>
        <w:t xml:space="preserve">Nghị định số 120/2020/NĐ-CP </w:t>
      </w:r>
      <w:r w:rsidR="00393CAB" w:rsidRPr="00B3551D">
        <w:rPr>
          <w:rFonts w:ascii="Times New Roman" w:hAnsi="Times New Roman"/>
          <w:szCs w:val="28"/>
          <w:lang w:eastAsia="zh-CN"/>
        </w:rPr>
        <w:t xml:space="preserve">quy định </w:t>
      </w:r>
      <w:bookmarkStart w:id="1" w:name="dieu_20"/>
      <w:r w:rsidR="00393CAB" w:rsidRPr="00B3551D">
        <w:rPr>
          <w:rFonts w:ascii="Times New Roman" w:hAnsi="Times New Roman"/>
          <w:bCs/>
          <w:color w:val="000000"/>
          <w:szCs w:val="28"/>
          <w:shd w:val="clear" w:color="auto" w:fill="FFFFFF"/>
        </w:rPr>
        <w:t xml:space="preserve">về </w:t>
      </w:r>
      <w:r w:rsidR="00393CAB" w:rsidRPr="00B3551D">
        <w:rPr>
          <w:rFonts w:ascii="Times New Roman" w:hAnsi="Times New Roman"/>
          <w:bCs/>
          <w:szCs w:val="28"/>
        </w:rPr>
        <w:t>thẩm quyền, trách nhiệm của Bộ trưởng bộ quản lý ngành, lĩnh vực</w:t>
      </w:r>
      <w:bookmarkEnd w:id="1"/>
      <w:r w:rsidR="00393CAB" w:rsidRPr="00B3551D">
        <w:rPr>
          <w:rFonts w:ascii="Times New Roman" w:hAnsi="Times New Roman"/>
          <w:bCs/>
          <w:szCs w:val="28"/>
        </w:rPr>
        <w:t xml:space="preserve"> như sau: </w:t>
      </w:r>
      <w:r w:rsidR="00393CAB" w:rsidRPr="00B3551D">
        <w:rPr>
          <w:rFonts w:ascii="Times New Roman" w:hAnsi="Times New Roman"/>
          <w:i/>
          <w:szCs w:val="28"/>
          <w:lang w:eastAsia="vi-VN"/>
        </w:rPr>
        <w:t>“</w:t>
      </w:r>
      <w:r w:rsidR="00393CAB" w:rsidRPr="00B3551D">
        <w:rPr>
          <w:rFonts w:ascii="Times New Roman" w:hAnsi="Times New Roman"/>
          <w:i/>
          <w:szCs w:val="28"/>
          <w:lang w:val="vi-VN" w:eastAsia="vi-VN"/>
        </w:rPr>
        <w:t xml:space="preserve">Ban hành tiêu chí cụ thể phân loại, điều kiện thành lập, sáp nhập, hợp nhất, giải thể các đơn vị sự nghiệp công lập </w:t>
      </w:r>
      <w:proofErr w:type="gramStart"/>
      <w:r w:rsidR="00393CAB" w:rsidRPr="00B3551D">
        <w:rPr>
          <w:rFonts w:ascii="Times New Roman" w:hAnsi="Times New Roman"/>
          <w:i/>
          <w:szCs w:val="28"/>
          <w:lang w:val="vi-VN" w:eastAsia="vi-VN"/>
        </w:rPr>
        <w:t>theo</w:t>
      </w:r>
      <w:proofErr w:type="gramEnd"/>
      <w:r w:rsidR="00393CAB" w:rsidRPr="00B3551D">
        <w:rPr>
          <w:rFonts w:ascii="Times New Roman" w:hAnsi="Times New Roman"/>
          <w:i/>
          <w:szCs w:val="28"/>
          <w:lang w:val="vi-VN" w:eastAsia="vi-VN"/>
        </w:rPr>
        <w:t xml:space="preserve"> ngành, lĩnh vực theo thẩm quyền</w:t>
      </w:r>
      <w:r w:rsidR="006913B3" w:rsidRPr="00B3551D">
        <w:rPr>
          <w:rFonts w:ascii="Times New Roman" w:hAnsi="Times New Roman"/>
          <w:i/>
          <w:szCs w:val="28"/>
          <w:lang w:eastAsia="vi-VN"/>
        </w:rPr>
        <w:t>”</w:t>
      </w:r>
      <w:r w:rsidR="00393CAB" w:rsidRPr="00B3551D">
        <w:rPr>
          <w:rFonts w:ascii="Times New Roman" w:hAnsi="Times New Roman"/>
          <w:i/>
          <w:szCs w:val="28"/>
          <w:lang w:eastAsia="vi-VN"/>
        </w:rPr>
        <w:t>.</w:t>
      </w:r>
    </w:p>
    <w:p w:rsidR="00DB2D11" w:rsidRPr="00B3551D" w:rsidRDefault="007D5B33" w:rsidP="00B3551D">
      <w:pPr>
        <w:spacing w:before="120" w:after="120" w:line="340" w:lineRule="exact"/>
        <w:ind w:firstLine="709"/>
        <w:jc w:val="both"/>
        <w:rPr>
          <w:rFonts w:ascii="Times New Roman" w:hAnsi="Times New Roman"/>
          <w:iCs/>
          <w:szCs w:val="28"/>
        </w:rPr>
      </w:pPr>
      <w:r w:rsidRPr="00B3551D">
        <w:rPr>
          <w:rFonts w:ascii="Times New Roman" w:hAnsi="Times New Roman"/>
          <w:szCs w:val="28"/>
          <w:lang w:eastAsia="vi-VN"/>
        </w:rPr>
        <w:t xml:space="preserve">Ngày 04/11/2020, Bộ Nội vụ có Công văn số 5806/BNV-TCBC về việc thực hiện </w:t>
      </w:r>
      <w:r w:rsidRPr="00B3551D">
        <w:rPr>
          <w:rFonts w:ascii="Times New Roman" w:hAnsi="Times New Roman"/>
          <w:bCs/>
          <w:color w:val="000000"/>
          <w:szCs w:val="28"/>
          <w:shd w:val="clear" w:color="auto" w:fill="FFFFFF"/>
        </w:rPr>
        <w:t xml:space="preserve">Nghị định số 120/2020/NĐ-CP ngày 07/10/2020 của Chính phủ, trong đó đề nghị các bộ xây dựng, ban hành </w:t>
      </w:r>
      <w:r w:rsidRPr="00B3551D">
        <w:rPr>
          <w:rFonts w:ascii="Times New Roman" w:hAnsi="Times New Roman"/>
          <w:szCs w:val="28"/>
        </w:rPr>
        <w:t xml:space="preserve">Thông tư </w:t>
      </w:r>
      <w:r w:rsidRPr="00B3551D">
        <w:rPr>
          <w:rFonts w:ascii="Times New Roman" w:hAnsi="Times New Roman"/>
          <w:iCs/>
          <w:szCs w:val="28"/>
        </w:rPr>
        <w:t xml:space="preserve">quy định tiêu chí phân loại, điều kiện thành lập, sáp nhập, hợp nhất, giải thể đơn vị sự nghiệp công lập theo </w:t>
      </w:r>
      <w:r w:rsidR="00F659D3" w:rsidRPr="00B3551D">
        <w:rPr>
          <w:rFonts w:ascii="Times New Roman" w:hAnsi="Times New Roman"/>
          <w:iCs/>
          <w:szCs w:val="28"/>
        </w:rPr>
        <w:t>ngành, lĩnh vực theo thẩm quyền</w:t>
      </w:r>
      <w:r w:rsidR="00DB2D11" w:rsidRPr="00B3551D">
        <w:rPr>
          <w:rFonts w:ascii="Times New Roman" w:hAnsi="Times New Roman"/>
          <w:iCs/>
          <w:szCs w:val="28"/>
        </w:rPr>
        <w:t>.</w:t>
      </w:r>
      <w:r w:rsidR="008A3753" w:rsidRPr="00B3551D">
        <w:rPr>
          <w:rFonts w:ascii="Times New Roman" w:hAnsi="Times New Roman"/>
          <w:iCs/>
          <w:szCs w:val="28"/>
        </w:rPr>
        <w:t xml:space="preserve"> </w:t>
      </w:r>
      <w:r w:rsidR="00DB2D11" w:rsidRPr="00B3551D">
        <w:rPr>
          <w:rFonts w:ascii="Times New Roman" w:hAnsi="Times New Roman"/>
          <w:iCs/>
          <w:szCs w:val="28"/>
        </w:rPr>
        <w:t xml:space="preserve">Ngày 11/5/2021, Bộ Nội vụ </w:t>
      </w:r>
      <w:r w:rsidR="008022D6" w:rsidRPr="00B3551D">
        <w:rPr>
          <w:rFonts w:ascii="Times New Roman" w:hAnsi="Times New Roman"/>
          <w:iCs/>
          <w:szCs w:val="28"/>
        </w:rPr>
        <w:t xml:space="preserve">tiếp tục </w:t>
      </w:r>
      <w:r w:rsidR="00DB2D11" w:rsidRPr="00B3551D">
        <w:rPr>
          <w:rFonts w:ascii="Times New Roman" w:hAnsi="Times New Roman"/>
          <w:iCs/>
          <w:szCs w:val="28"/>
        </w:rPr>
        <w:t xml:space="preserve">có Công văn số 2056/BNV-TCBC về việc </w:t>
      </w:r>
      <w:r w:rsidR="00DB2D11" w:rsidRPr="00B3551D">
        <w:rPr>
          <w:rFonts w:ascii="Times New Roman" w:hAnsi="Times New Roman"/>
          <w:szCs w:val="28"/>
          <w:lang w:eastAsia="vi-VN"/>
        </w:rPr>
        <w:t xml:space="preserve">thực hiện </w:t>
      </w:r>
      <w:r w:rsidR="00DB2D11" w:rsidRPr="00B3551D">
        <w:rPr>
          <w:rFonts w:ascii="Times New Roman" w:hAnsi="Times New Roman"/>
          <w:bCs/>
          <w:color w:val="000000"/>
          <w:szCs w:val="28"/>
          <w:shd w:val="clear" w:color="auto" w:fill="FFFFFF"/>
        </w:rPr>
        <w:t xml:space="preserve">Nghị định số 120/2020/NĐ-CP ngày 07/10/2020 của Chính phủ, trong đó đề nghị các bộ xây dựng, ban hành </w:t>
      </w:r>
      <w:r w:rsidR="00DB2D11" w:rsidRPr="00B3551D">
        <w:rPr>
          <w:rFonts w:ascii="Times New Roman" w:hAnsi="Times New Roman"/>
          <w:szCs w:val="28"/>
        </w:rPr>
        <w:t xml:space="preserve">Thông tư </w:t>
      </w:r>
      <w:r w:rsidR="00DB2D11" w:rsidRPr="00B3551D">
        <w:rPr>
          <w:rFonts w:ascii="Times New Roman" w:hAnsi="Times New Roman"/>
          <w:iCs/>
          <w:szCs w:val="28"/>
        </w:rPr>
        <w:t>quy định tiêu chí phân loại, điều kiện thành lập, sáp nhập, hợp nhất, giải thể đơn vị sự nghiệp công lập theo ngành, lĩnh vực.</w:t>
      </w:r>
    </w:p>
    <w:p w:rsidR="006B13B7" w:rsidRPr="00B3551D" w:rsidRDefault="00342444" w:rsidP="00B3551D">
      <w:pPr>
        <w:spacing w:before="120" w:after="120" w:line="340" w:lineRule="exact"/>
        <w:ind w:firstLine="709"/>
        <w:jc w:val="both"/>
        <w:rPr>
          <w:rFonts w:ascii="Times New Roman" w:hAnsi="Times New Roman"/>
          <w:iCs/>
          <w:szCs w:val="28"/>
        </w:rPr>
      </w:pPr>
      <w:r w:rsidRPr="00B3551D">
        <w:rPr>
          <w:rFonts w:ascii="Times New Roman" w:hAnsi="Times New Roman"/>
          <w:szCs w:val="28"/>
          <w:lang w:eastAsia="zh-CN"/>
        </w:rPr>
        <w:t>N</w:t>
      </w:r>
      <w:r w:rsidR="00C621EA" w:rsidRPr="00B3551D">
        <w:rPr>
          <w:rFonts w:ascii="Times New Roman" w:hAnsi="Times New Roman"/>
          <w:szCs w:val="28"/>
          <w:lang w:eastAsia="zh-CN"/>
        </w:rPr>
        <w:t>gày 31/12/2020</w:t>
      </w:r>
      <w:r w:rsidRPr="00B3551D">
        <w:rPr>
          <w:rFonts w:ascii="Times New Roman" w:hAnsi="Times New Roman"/>
          <w:szCs w:val="28"/>
          <w:lang w:eastAsia="zh-CN"/>
        </w:rPr>
        <w:t xml:space="preserve">, Bộ trưởng Bộ Tư pháp đã ban hành Quyết định số 2661/QĐ-BTP </w:t>
      </w:r>
      <w:r w:rsidRPr="00B3551D">
        <w:rPr>
          <w:rFonts w:ascii="Times New Roman" w:hAnsi="Times New Roman"/>
          <w:iCs/>
          <w:szCs w:val="28"/>
        </w:rPr>
        <w:t xml:space="preserve">về </w:t>
      </w:r>
      <w:r w:rsidR="006B13B7" w:rsidRPr="00B3551D">
        <w:rPr>
          <w:rFonts w:ascii="Times New Roman" w:hAnsi="Times New Roman"/>
          <w:iCs/>
          <w:szCs w:val="28"/>
        </w:rPr>
        <w:t xml:space="preserve">Kế hoạch </w:t>
      </w:r>
      <w:r w:rsidR="006B13B7" w:rsidRPr="00B3551D">
        <w:rPr>
          <w:rFonts w:ascii="Times New Roman" w:hAnsi="Times New Roman"/>
          <w:color w:val="000000"/>
          <w:szCs w:val="28"/>
          <w:lang w:val="pt-BR"/>
        </w:rPr>
        <w:t xml:space="preserve">thực hiện </w:t>
      </w:r>
      <w:r w:rsidR="006B13B7" w:rsidRPr="00B3551D">
        <w:rPr>
          <w:rFonts w:ascii="Times New Roman" w:hAnsi="Times New Roman"/>
          <w:bCs/>
          <w:color w:val="000000"/>
          <w:szCs w:val="28"/>
          <w:shd w:val="clear" w:color="auto" w:fill="FFFFFF"/>
        </w:rPr>
        <w:t>Nghị định số 101/2020/NĐ-CP, Nghị định số 120/2020/NĐ-CP</w:t>
      </w:r>
      <w:r w:rsidR="006B13B7" w:rsidRPr="00B3551D">
        <w:rPr>
          <w:rFonts w:ascii="Times New Roman" w:hAnsi="Times New Roman"/>
          <w:szCs w:val="28"/>
          <w:lang w:eastAsia="zh-CN"/>
        </w:rPr>
        <w:t>, Nghị định số 62/2020/NĐ-CP, Nghị định số 106/2020/NĐ-CP</w:t>
      </w:r>
      <w:r w:rsidR="00900EA2" w:rsidRPr="00B3551D">
        <w:rPr>
          <w:rFonts w:ascii="Times New Roman" w:hAnsi="Times New Roman"/>
          <w:szCs w:val="28"/>
          <w:lang w:eastAsia="zh-CN"/>
        </w:rPr>
        <w:t>,</w:t>
      </w:r>
      <w:r w:rsidR="006B13B7" w:rsidRPr="00B3551D">
        <w:rPr>
          <w:rFonts w:ascii="Times New Roman" w:hAnsi="Times New Roman"/>
          <w:szCs w:val="28"/>
          <w:lang w:eastAsia="zh-CN"/>
        </w:rPr>
        <w:t xml:space="preserve"> </w:t>
      </w:r>
      <w:r w:rsidR="00676571" w:rsidRPr="00B3551D">
        <w:rPr>
          <w:rFonts w:ascii="Times New Roman" w:hAnsi="Times New Roman"/>
          <w:szCs w:val="28"/>
          <w:lang w:eastAsia="zh-CN"/>
        </w:rPr>
        <w:t xml:space="preserve">trong đó xác định nhiệm vụ </w:t>
      </w:r>
      <w:r w:rsidR="006B13B7" w:rsidRPr="00B3551D">
        <w:rPr>
          <w:rFonts w:ascii="Times New Roman" w:hAnsi="Times New Roman"/>
          <w:szCs w:val="28"/>
          <w:lang w:eastAsia="zh-CN"/>
        </w:rPr>
        <w:t xml:space="preserve">xây dựng, ban hành </w:t>
      </w:r>
      <w:r w:rsidR="006B13B7" w:rsidRPr="00B3551D">
        <w:rPr>
          <w:rFonts w:ascii="Times New Roman" w:hAnsi="Times New Roman"/>
          <w:szCs w:val="28"/>
        </w:rPr>
        <w:t xml:space="preserve">Thông tư của Bộ trưởng Bộ Tư pháp </w:t>
      </w:r>
      <w:r w:rsidR="006B13B7" w:rsidRPr="00B3551D">
        <w:rPr>
          <w:rFonts w:ascii="Times New Roman" w:hAnsi="Times New Roman"/>
          <w:iCs/>
          <w:szCs w:val="28"/>
        </w:rPr>
        <w:t xml:space="preserve">quy định tiêu chí phân loại, điều kiện thành lập, sáp </w:t>
      </w:r>
      <w:r w:rsidR="006B13B7" w:rsidRPr="00B3551D">
        <w:rPr>
          <w:rFonts w:ascii="Times New Roman" w:hAnsi="Times New Roman"/>
          <w:iCs/>
          <w:szCs w:val="28"/>
        </w:rPr>
        <w:lastRenderedPageBreak/>
        <w:t>nhập, hợp nhất, giải thể đơn vị sự nghiệp công lập thuộc ngành</w:t>
      </w:r>
      <w:r w:rsidR="00160111" w:rsidRPr="00B3551D">
        <w:rPr>
          <w:rFonts w:ascii="Times New Roman" w:hAnsi="Times New Roman"/>
          <w:iCs/>
          <w:szCs w:val="28"/>
        </w:rPr>
        <w:t>, lĩnh vực t</w:t>
      </w:r>
      <w:r w:rsidR="006B13B7" w:rsidRPr="00B3551D">
        <w:rPr>
          <w:rFonts w:ascii="Times New Roman" w:hAnsi="Times New Roman"/>
          <w:iCs/>
          <w:szCs w:val="28"/>
        </w:rPr>
        <w:t>ư pháp trong năm 2021.</w:t>
      </w:r>
    </w:p>
    <w:p w:rsidR="00900EA2" w:rsidRPr="00B3551D" w:rsidRDefault="00900EA2" w:rsidP="00B3551D">
      <w:pPr>
        <w:spacing w:before="120" w:after="120" w:line="340" w:lineRule="exact"/>
        <w:ind w:firstLine="709"/>
        <w:jc w:val="both"/>
        <w:rPr>
          <w:rFonts w:ascii="Times New Roman" w:hAnsi="Times New Roman"/>
          <w:b/>
          <w:szCs w:val="28"/>
          <w:lang w:eastAsia="zh-CN"/>
        </w:rPr>
      </w:pPr>
      <w:r w:rsidRPr="00B3551D">
        <w:rPr>
          <w:rFonts w:ascii="Times New Roman" w:hAnsi="Times New Roman"/>
          <w:b/>
          <w:iCs/>
          <w:szCs w:val="28"/>
        </w:rPr>
        <w:t>2. Cơ sở thực tiễn</w:t>
      </w:r>
    </w:p>
    <w:p w:rsidR="00900EA2" w:rsidRPr="00B3551D" w:rsidRDefault="00900EA2" w:rsidP="00B3551D">
      <w:pPr>
        <w:spacing w:before="120" w:after="120" w:line="340" w:lineRule="exact"/>
        <w:ind w:firstLine="709"/>
        <w:jc w:val="both"/>
        <w:rPr>
          <w:rFonts w:ascii="Times New Roman" w:hAnsi="Times New Roman"/>
          <w:i/>
          <w:iCs/>
          <w:szCs w:val="28"/>
        </w:rPr>
      </w:pPr>
      <w:r w:rsidRPr="00B3551D">
        <w:rPr>
          <w:rFonts w:ascii="Times New Roman" w:hAnsi="Times New Roman"/>
          <w:i/>
          <w:iCs/>
          <w:szCs w:val="28"/>
        </w:rPr>
        <w:t>a)</w:t>
      </w:r>
      <w:r w:rsidR="00564B63" w:rsidRPr="00B3551D">
        <w:rPr>
          <w:rFonts w:ascii="Times New Roman" w:hAnsi="Times New Roman"/>
          <w:i/>
          <w:szCs w:val="28"/>
        </w:rPr>
        <w:t xml:space="preserve"> </w:t>
      </w:r>
      <w:r w:rsidRPr="00B3551D">
        <w:rPr>
          <w:rFonts w:ascii="Times New Roman" w:hAnsi="Times New Roman"/>
          <w:i/>
          <w:iCs/>
          <w:szCs w:val="28"/>
        </w:rPr>
        <w:t>C</w:t>
      </w:r>
      <w:r w:rsidR="00B86698" w:rsidRPr="00B3551D">
        <w:rPr>
          <w:rFonts w:ascii="Times New Roman" w:hAnsi="Times New Roman"/>
          <w:i/>
          <w:iCs/>
          <w:szCs w:val="28"/>
        </w:rPr>
        <w:t>ác</w:t>
      </w:r>
      <w:r w:rsidR="00564B63" w:rsidRPr="00B3551D">
        <w:rPr>
          <w:rFonts w:ascii="Times New Roman" w:hAnsi="Times New Roman"/>
          <w:i/>
          <w:iCs/>
          <w:szCs w:val="28"/>
        </w:rPr>
        <w:t xml:space="preserve"> </w:t>
      </w:r>
      <w:proofErr w:type="gramStart"/>
      <w:r w:rsidR="008A3753" w:rsidRPr="00B3551D">
        <w:rPr>
          <w:rFonts w:ascii="Times New Roman" w:hAnsi="Times New Roman"/>
          <w:i/>
          <w:iCs/>
          <w:szCs w:val="28"/>
        </w:rPr>
        <w:t>đơn</w:t>
      </w:r>
      <w:proofErr w:type="gramEnd"/>
      <w:r w:rsidR="008A3753" w:rsidRPr="00B3551D">
        <w:rPr>
          <w:rFonts w:ascii="Times New Roman" w:hAnsi="Times New Roman"/>
          <w:i/>
          <w:iCs/>
          <w:szCs w:val="28"/>
        </w:rPr>
        <w:t xml:space="preserve"> vị sự nghiệp công lập </w:t>
      </w:r>
      <w:r w:rsidR="00B86698" w:rsidRPr="00B3551D">
        <w:rPr>
          <w:rFonts w:ascii="Times New Roman" w:hAnsi="Times New Roman"/>
          <w:i/>
          <w:iCs/>
          <w:szCs w:val="28"/>
        </w:rPr>
        <w:t xml:space="preserve">thuộc Bộ Tư pháp có </w:t>
      </w:r>
      <w:r w:rsidR="008A3753" w:rsidRPr="00B3551D">
        <w:rPr>
          <w:rFonts w:ascii="Times New Roman" w:hAnsi="Times New Roman"/>
          <w:i/>
          <w:iCs/>
          <w:szCs w:val="28"/>
        </w:rPr>
        <w:t>hoạt động lĩnh vực sự nghiệp thuộc ngành</w:t>
      </w:r>
      <w:r w:rsidR="008A3D91" w:rsidRPr="00B3551D">
        <w:rPr>
          <w:rFonts w:ascii="Times New Roman" w:hAnsi="Times New Roman"/>
          <w:i/>
          <w:iCs/>
          <w:szCs w:val="28"/>
        </w:rPr>
        <w:t>, lĩnh vực t</w:t>
      </w:r>
      <w:r w:rsidR="008A3753" w:rsidRPr="00B3551D">
        <w:rPr>
          <w:rFonts w:ascii="Times New Roman" w:hAnsi="Times New Roman"/>
          <w:i/>
          <w:iCs/>
          <w:szCs w:val="28"/>
        </w:rPr>
        <w:t xml:space="preserve">ư pháp </w:t>
      </w:r>
    </w:p>
    <w:p w:rsidR="00900EA2" w:rsidRPr="00B3551D" w:rsidRDefault="00900EA2" w:rsidP="00B3551D">
      <w:pPr>
        <w:spacing w:before="120" w:after="120" w:line="340" w:lineRule="exact"/>
        <w:ind w:firstLine="709"/>
        <w:jc w:val="both"/>
        <w:rPr>
          <w:rFonts w:ascii="Times New Roman" w:hAnsi="Times New Roman"/>
          <w:iCs/>
          <w:szCs w:val="28"/>
        </w:rPr>
      </w:pPr>
      <w:r w:rsidRPr="00B3551D">
        <w:rPr>
          <w:rFonts w:ascii="Times New Roman" w:hAnsi="Times New Roman"/>
          <w:iCs/>
          <w:szCs w:val="28"/>
        </w:rPr>
        <w:t xml:space="preserve">Bộ Tư pháp có đơn vị sự nghiệp thuộc Bộ, thuộc đơn vị thuộc Bộ hoạt động sự nghiệp công trong lĩnh vực tư pháp, bao gồm: </w:t>
      </w:r>
    </w:p>
    <w:p w:rsidR="00B86698" w:rsidRPr="00B3551D" w:rsidRDefault="00564B63" w:rsidP="00B3551D">
      <w:pPr>
        <w:spacing w:before="120" w:after="120" w:line="340" w:lineRule="exact"/>
        <w:ind w:firstLine="709"/>
        <w:jc w:val="both"/>
        <w:rPr>
          <w:rFonts w:ascii="Times New Roman" w:hAnsi="Times New Roman"/>
          <w:szCs w:val="28"/>
        </w:rPr>
      </w:pPr>
      <w:r w:rsidRPr="00B3551D">
        <w:rPr>
          <w:rFonts w:ascii="Times New Roman" w:hAnsi="Times New Roman"/>
          <w:iCs/>
          <w:szCs w:val="28"/>
        </w:rPr>
        <w:t xml:space="preserve">(i) </w:t>
      </w:r>
      <w:r w:rsidR="008A3753" w:rsidRPr="00B3551D">
        <w:rPr>
          <w:rFonts w:ascii="Times New Roman" w:hAnsi="Times New Roman"/>
          <w:szCs w:val="28"/>
          <w:lang w:val="vi-VN"/>
        </w:rPr>
        <w:t>Trung tâm Lý lịch tư pháp quốc gia</w:t>
      </w:r>
      <w:r w:rsidR="008A3753" w:rsidRPr="00B3551D">
        <w:rPr>
          <w:rFonts w:ascii="Times New Roman" w:hAnsi="Times New Roman"/>
          <w:szCs w:val="28"/>
        </w:rPr>
        <w:t xml:space="preserve">; </w:t>
      </w:r>
    </w:p>
    <w:p w:rsidR="00B86698" w:rsidRPr="00B3551D" w:rsidRDefault="00564B63" w:rsidP="00B3551D">
      <w:pPr>
        <w:spacing w:before="120" w:after="120" w:line="340" w:lineRule="exact"/>
        <w:ind w:firstLine="709"/>
        <w:jc w:val="both"/>
        <w:rPr>
          <w:rFonts w:ascii="Times New Roman" w:hAnsi="Times New Roman"/>
          <w:szCs w:val="28"/>
          <w:lang w:val="vi-VN"/>
        </w:rPr>
      </w:pPr>
      <w:r w:rsidRPr="00B3551D">
        <w:rPr>
          <w:rFonts w:ascii="Times New Roman" w:hAnsi="Times New Roman"/>
          <w:szCs w:val="28"/>
        </w:rPr>
        <w:t xml:space="preserve">(ii) </w:t>
      </w:r>
      <w:r w:rsidR="008A3753" w:rsidRPr="00B3551D">
        <w:rPr>
          <w:rFonts w:ascii="Times New Roman" w:hAnsi="Times New Roman"/>
          <w:szCs w:val="28"/>
          <w:lang w:val="vi-VN"/>
        </w:rPr>
        <w:t>03 Trung tâm Đăng ký giao dịch, tài sản thuộc Cục Đăng ký quốc gia giao dịch bảo đảm</w:t>
      </w:r>
      <w:r w:rsidR="008A3753" w:rsidRPr="00B3551D">
        <w:rPr>
          <w:rFonts w:ascii="Times New Roman" w:hAnsi="Times New Roman"/>
          <w:szCs w:val="28"/>
        </w:rPr>
        <w:t xml:space="preserve"> (</w:t>
      </w:r>
      <w:r w:rsidR="008A3753" w:rsidRPr="00B3551D">
        <w:rPr>
          <w:rFonts w:ascii="Times New Roman" w:hAnsi="Times New Roman"/>
          <w:szCs w:val="28"/>
          <w:lang w:val="vi-VN"/>
        </w:rPr>
        <w:t>bao gồm: Trung tâm Đăng ký giao dịch, tài sản tại thành phố Hà Nội; Trung tâm Đăng ký giao dịch, tài sản tại thành phố Đà Nẵng; Trung tâm Đăng ký giao dịch, tài sản tại thành phố Hồ Chí Minh</w:t>
      </w:r>
      <w:r w:rsidR="008A3753" w:rsidRPr="00B3551D">
        <w:rPr>
          <w:rFonts w:ascii="Times New Roman" w:hAnsi="Times New Roman"/>
          <w:szCs w:val="28"/>
        </w:rPr>
        <w:t>);</w:t>
      </w:r>
      <w:r w:rsidR="008A3753" w:rsidRPr="00B3551D">
        <w:rPr>
          <w:rFonts w:ascii="Times New Roman" w:hAnsi="Times New Roman"/>
          <w:szCs w:val="28"/>
          <w:lang w:val="vi-VN"/>
        </w:rPr>
        <w:t xml:space="preserve"> </w:t>
      </w:r>
    </w:p>
    <w:p w:rsidR="00B86698" w:rsidRPr="00B3551D" w:rsidRDefault="00564B63" w:rsidP="00B3551D">
      <w:pPr>
        <w:spacing w:before="120" w:after="120" w:line="340" w:lineRule="exact"/>
        <w:ind w:firstLine="709"/>
        <w:jc w:val="both"/>
        <w:rPr>
          <w:rFonts w:ascii="Times New Roman" w:hAnsi="Times New Roman"/>
          <w:szCs w:val="28"/>
          <w:lang w:val="vi-VN"/>
        </w:rPr>
      </w:pPr>
      <w:r w:rsidRPr="00B3551D">
        <w:rPr>
          <w:rFonts w:ascii="Times New Roman" w:hAnsi="Times New Roman"/>
          <w:szCs w:val="28"/>
        </w:rPr>
        <w:t xml:space="preserve">(iii) </w:t>
      </w:r>
      <w:r w:rsidR="008A3753" w:rsidRPr="00B3551D">
        <w:rPr>
          <w:rFonts w:ascii="Times New Roman" w:hAnsi="Times New Roman"/>
          <w:szCs w:val="28"/>
          <w:lang w:val="vi-VN"/>
        </w:rPr>
        <w:t xml:space="preserve">Trung tâm Hỗ trợ thực hiện quyền yêu cầu bồi thường thuộc Cục Bồi thường nhà nước; </w:t>
      </w:r>
    </w:p>
    <w:p w:rsidR="00B86698" w:rsidRPr="00E0001C" w:rsidRDefault="00564B63" w:rsidP="00B3551D">
      <w:pPr>
        <w:spacing w:before="120" w:after="120" w:line="340" w:lineRule="exact"/>
        <w:ind w:firstLine="709"/>
        <w:jc w:val="both"/>
        <w:rPr>
          <w:rFonts w:ascii="Times New Roman" w:hAnsi="Times New Roman"/>
          <w:spacing w:val="-8"/>
          <w:szCs w:val="28"/>
          <w:lang w:val="vi-VN"/>
        </w:rPr>
      </w:pPr>
      <w:proofErr w:type="gramStart"/>
      <w:r w:rsidRPr="00E0001C">
        <w:rPr>
          <w:rFonts w:ascii="Times New Roman" w:hAnsi="Times New Roman"/>
          <w:spacing w:val="-8"/>
          <w:szCs w:val="28"/>
        </w:rPr>
        <w:t xml:space="preserve">(iv) </w:t>
      </w:r>
      <w:r w:rsidR="008A3753" w:rsidRPr="00E0001C">
        <w:rPr>
          <w:rFonts w:ascii="Times New Roman" w:hAnsi="Times New Roman"/>
          <w:spacing w:val="-8"/>
          <w:szCs w:val="28"/>
          <w:lang w:val="vi-VN"/>
        </w:rPr>
        <w:t>Trung</w:t>
      </w:r>
      <w:proofErr w:type="gramEnd"/>
      <w:r w:rsidR="008A3753" w:rsidRPr="00E0001C">
        <w:rPr>
          <w:rFonts w:ascii="Times New Roman" w:hAnsi="Times New Roman"/>
          <w:spacing w:val="-8"/>
          <w:szCs w:val="28"/>
          <w:lang w:val="vi-VN"/>
        </w:rPr>
        <w:t xml:space="preserve"> tâm Thông tin, dữ liệu trợ giúp pháp lý thuộc Cục Trợ giúp pháp lý</w:t>
      </w:r>
      <w:r w:rsidR="008A3753" w:rsidRPr="00E0001C">
        <w:rPr>
          <w:rFonts w:ascii="Times New Roman" w:hAnsi="Times New Roman"/>
          <w:spacing w:val="-8"/>
          <w:szCs w:val="28"/>
        </w:rPr>
        <w:t>;</w:t>
      </w:r>
      <w:r w:rsidR="008A3753" w:rsidRPr="00E0001C">
        <w:rPr>
          <w:rFonts w:ascii="Times New Roman" w:hAnsi="Times New Roman"/>
          <w:spacing w:val="-8"/>
          <w:szCs w:val="28"/>
          <w:lang w:val="vi-VN"/>
        </w:rPr>
        <w:t xml:space="preserve"> </w:t>
      </w:r>
    </w:p>
    <w:p w:rsidR="00B86698" w:rsidRPr="00B3551D" w:rsidRDefault="00564B63" w:rsidP="00B3551D">
      <w:pPr>
        <w:spacing w:before="120" w:after="120" w:line="340" w:lineRule="exact"/>
        <w:ind w:firstLine="709"/>
        <w:jc w:val="both"/>
        <w:rPr>
          <w:rFonts w:ascii="Times New Roman" w:hAnsi="Times New Roman"/>
          <w:szCs w:val="28"/>
          <w:lang w:val="vi-VN"/>
        </w:rPr>
      </w:pPr>
      <w:r w:rsidRPr="00B3551D">
        <w:rPr>
          <w:rFonts w:ascii="Times New Roman" w:hAnsi="Times New Roman"/>
          <w:szCs w:val="28"/>
        </w:rPr>
        <w:t xml:space="preserve">(v) </w:t>
      </w:r>
      <w:r w:rsidR="008A3753" w:rsidRPr="00B3551D">
        <w:rPr>
          <w:rFonts w:ascii="Times New Roman" w:hAnsi="Times New Roman"/>
          <w:szCs w:val="28"/>
          <w:lang w:val="vi-VN"/>
        </w:rPr>
        <w:t xml:space="preserve">Trung tâm Thông tin thuộc Cục Công nghệ thông tin; </w:t>
      </w:r>
    </w:p>
    <w:p w:rsidR="00B86698" w:rsidRPr="00B3551D" w:rsidRDefault="00564B63" w:rsidP="00B3551D">
      <w:pPr>
        <w:spacing w:before="120" w:after="120" w:line="340" w:lineRule="exact"/>
        <w:ind w:firstLine="709"/>
        <w:jc w:val="both"/>
        <w:rPr>
          <w:rFonts w:ascii="Times New Roman" w:hAnsi="Times New Roman"/>
          <w:szCs w:val="28"/>
        </w:rPr>
      </w:pPr>
      <w:r w:rsidRPr="00B3551D">
        <w:rPr>
          <w:rFonts w:ascii="Times New Roman" w:hAnsi="Times New Roman"/>
          <w:szCs w:val="28"/>
        </w:rPr>
        <w:t xml:space="preserve">(vi) </w:t>
      </w:r>
      <w:r w:rsidR="008A3753" w:rsidRPr="00B3551D">
        <w:rPr>
          <w:rFonts w:ascii="Times New Roman" w:hAnsi="Times New Roman"/>
          <w:szCs w:val="28"/>
          <w:lang w:val="vi-VN"/>
        </w:rPr>
        <w:t xml:space="preserve">Trung tâm Thông tin pháp luật về xử lý </w:t>
      </w:r>
      <w:proofErr w:type="gramStart"/>
      <w:r w:rsidR="008A3753" w:rsidRPr="00B3551D">
        <w:rPr>
          <w:rFonts w:ascii="Times New Roman" w:hAnsi="Times New Roman"/>
          <w:szCs w:val="28"/>
          <w:lang w:val="vi-VN"/>
        </w:rPr>
        <w:t>vi</w:t>
      </w:r>
      <w:proofErr w:type="gramEnd"/>
      <w:r w:rsidR="008A3753" w:rsidRPr="00B3551D">
        <w:rPr>
          <w:rFonts w:ascii="Times New Roman" w:hAnsi="Times New Roman"/>
          <w:szCs w:val="28"/>
          <w:lang w:val="vi-VN"/>
        </w:rPr>
        <w:t xml:space="preserve"> phạm hành chính và theo dõi thi hành pháp luật</w:t>
      </w:r>
      <w:r w:rsidRPr="00B3551D">
        <w:rPr>
          <w:rFonts w:ascii="Times New Roman" w:hAnsi="Times New Roman"/>
          <w:szCs w:val="28"/>
        </w:rPr>
        <w:t xml:space="preserve"> thuộc Cục Quản lý xử lý vi phạm hành chính và theo dõi thi hành pháp luật</w:t>
      </w:r>
      <w:r w:rsidR="00B86698" w:rsidRPr="00B3551D">
        <w:rPr>
          <w:rFonts w:ascii="Times New Roman" w:hAnsi="Times New Roman"/>
          <w:szCs w:val="28"/>
        </w:rPr>
        <w:t xml:space="preserve">; </w:t>
      </w:r>
    </w:p>
    <w:p w:rsidR="008A3753" w:rsidRPr="00B3551D" w:rsidRDefault="00B86698" w:rsidP="00B3551D">
      <w:pPr>
        <w:spacing w:before="120" w:after="120" w:line="340" w:lineRule="exact"/>
        <w:ind w:firstLine="709"/>
        <w:jc w:val="both"/>
        <w:rPr>
          <w:rFonts w:ascii="Times New Roman" w:hAnsi="Times New Roman"/>
          <w:szCs w:val="28"/>
        </w:rPr>
      </w:pPr>
      <w:proofErr w:type="gramStart"/>
      <w:r w:rsidRPr="00B3551D">
        <w:rPr>
          <w:rFonts w:ascii="Times New Roman" w:hAnsi="Times New Roman"/>
          <w:szCs w:val="28"/>
        </w:rPr>
        <w:t>(vii) Các Trung tâm tư vấn pháp luật thuộc các cơ sở đào tạo, bồi dưỡng thuộc Bộ Tư pháp</w:t>
      </w:r>
      <w:r w:rsidR="006D2EE6" w:rsidRPr="00B3551D">
        <w:rPr>
          <w:rStyle w:val="FootnoteReference"/>
          <w:rFonts w:ascii="Times New Roman" w:hAnsi="Times New Roman"/>
          <w:szCs w:val="28"/>
        </w:rPr>
        <w:footnoteReference w:id="1"/>
      </w:r>
      <w:r w:rsidR="008A3753" w:rsidRPr="00B3551D">
        <w:rPr>
          <w:rFonts w:ascii="Times New Roman" w:hAnsi="Times New Roman"/>
          <w:szCs w:val="28"/>
        </w:rPr>
        <w:t>.</w:t>
      </w:r>
      <w:proofErr w:type="gramEnd"/>
    </w:p>
    <w:p w:rsidR="00900EA2" w:rsidRPr="00B3551D" w:rsidRDefault="00900EA2" w:rsidP="00B3551D">
      <w:pPr>
        <w:spacing w:before="120" w:after="120" w:line="340" w:lineRule="exact"/>
        <w:ind w:firstLine="709"/>
        <w:jc w:val="both"/>
        <w:rPr>
          <w:rFonts w:ascii="Times New Roman" w:hAnsi="Times New Roman"/>
          <w:i/>
          <w:iCs/>
          <w:szCs w:val="28"/>
        </w:rPr>
      </w:pPr>
      <w:r w:rsidRPr="00B3551D">
        <w:rPr>
          <w:rFonts w:ascii="Times New Roman" w:hAnsi="Times New Roman"/>
          <w:i/>
          <w:szCs w:val="28"/>
        </w:rPr>
        <w:t xml:space="preserve">b) Các </w:t>
      </w:r>
      <w:proofErr w:type="gramStart"/>
      <w:r w:rsidRPr="00B3551D">
        <w:rPr>
          <w:rFonts w:ascii="Times New Roman" w:hAnsi="Times New Roman"/>
          <w:i/>
          <w:szCs w:val="28"/>
        </w:rPr>
        <w:t>đơn</w:t>
      </w:r>
      <w:proofErr w:type="gramEnd"/>
      <w:r w:rsidRPr="00B3551D">
        <w:rPr>
          <w:rFonts w:ascii="Times New Roman" w:hAnsi="Times New Roman"/>
          <w:i/>
          <w:szCs w:val="28"/>
        </w:rPr>
        <w:t xml:space="preserve"> vị sự nghiệp công lập thuộc Sở Tư pháp các tỉnh, thành phố trực thuộc Trung ương</w:t>
      </w:r>
    </w:p>
    <w:p w:rsidR="008A3753" w:rsidRPr="00B3551D" w:rsidRDefault="008A3753" w:rsidP="00B3551D">
      <w:pPr>
        <w:spacing w:before="120" w:after="120" w:line="340" w:lineRule="exact"/>
        <w:ind w:firstLine="709"/>
        <w:jc w:val="both"/>
        <w:rPr>
          <w:rFonts w:ascii="Times New Roman" w:hAnsi="Times New Roman"/>
          <w:szCs w:val="28"/>
          <w:lang w:eastAsia="vi-VN"/>
        </w:rPr>
      </w:pPr>
      <w:r w:rsidRPr="00B3551D">
        <w:rPr>
          <w:rFonts w:ascii="Times New Roman" w:hAnsi="Times New Roman"/>
          <w:color w:val="000000"/>
          <w:szCs w:val="28"/>
        </w:rPr>
        <w:t xml:space="preserve">Tính đến thời điểm 31/3/2021, Sở Tư pháp các tỉnh thành, phố trực thuộc Trung ương có </w:t>
      </w:r>
      <w:r w:rsidRPr="00B3551D">
        <w:rPr>
          <w:rFonts w:ascii="Times New Roman" w:hAnsi="Times New Roman"/>
          <w:color w:val="000000"/>
          <w:szCs w:val="28"/>
          <w:lang w:eastAsia="vi-VN"/>
        </w:rPr>
        <w:t>238</w:t>
      </w:r>
      <w:r w:rsidRPr="00B3551D">
        <w:rPr>
          <w:rFonts w:ascii="Times New Roman" w:hAnsi="Times New Roman"/>
          <w:szCs w:val="28"/>
          <w:lang w:eastAsia="vi-VN"/>
        </w:rPr>
        <w:t xml:space="preserve"> đơn vị sự nghiệp công lập (hoạt động trong các lĩnh vực công chứng, đấu giá tài sản, trợ giúp pháp lý)</w:t>
      </w:r>
      <w:r w:rsidR="00564B63" w:rsidRPr="00B3551D">
        <w:rPr>
          <w:rFonts w:ascii="Times New Roman" w:hAnsi="Times New Roman"/>
          <w:szCs w:val="28"/>
          <w:lang w:eastAsia="vi-VN"/>
        </w:rPr>
        <w:t xml:space="preserve">, </w:t>
      </w:r>
      <w:r w:rsidRPr="00B3551D">
        <w:rPr>
          <w:rFonts w:ascii="Times New Roman" w:hAnsi="Times New Roman"/>
          <w:szCs w:val="28"/>
          <w:lang w:eastAsia="vi-VN"/>
        </w:rPr>
        <w:t xml:space="preserve">bao gồm: </w:t>
      </w:r>
    </w:p>
    <w:p w:rsidR="008A3753" w:rsidRPr="00B3551D" w:rsidRDefault="008A3753" w:rsidP="00B3551D">
      <w:pPr>
        <w:spacing w:before="120" w:after="120" w:line="340" w:lineRule="exact"/>
        <w:ind w:firstLine="709"/>
        <w:jc w:val="both"/>
        <w:rPr>
          <w:rFonts w:ascii="Times New Roman" w:hAnsi="Times New Roman"/>
          <w:szCs w:val="28"/>
          <w:lang w:eastAsia="vi-VN"/>
        </w:rPr>
      </w:pPr>
      <w:r w:rsidRPr="00B3551D">
        <w:rPr>
          <w:rFonts w:ascii="Times New Roman" w:hAnsi="Times New Roman"/>
          <w:szCs w:val="28"/>
          <w:lang w:eastAsia="vi-VN"/>
        </w:rPr>
        <w:t xml:space="preserve">(i) </w:t>
      </w:r>
      <w:r w:rsidRPr="00B3551D">
        <w:rPr>
          <w:rFonts w:ascii="Times New Roman" w:hAnsi="Times New Roman"/>
          <w:color w:val="000000"/>
          <w:szCs w:val="28"/>
        </w:rPr>
        <w:t xml:space="preserve">116 Phòng công chứng, </w:t>
      </w:r>
      <w:r w:rsidR="00564B63" w:rsidRPr="00B3551D">
        <w:rPr>
          <w:rFonts w:ascii="Times New Roman" w:hAnsi="Times New Roman"/>
          <w:color w:val="000000"/>
          <w:szCs w:val="28"/>
        </w:rPr>
        <w:t xml:space="preserve">trong đó </w:t>
      </w:r>
      <w:r w:rsidRPr="00B3551D">
        <w:rPr>
          <w:rFonts w:ascii="Times New Roman" w:hAnsi="Times New Roman"/>
          <w:color w:val="000000"/>
          <w:szCs w:val="28"/>
        </w:rPr>
        <w:t>có</w:t>
      </w:r>
      <w:r w:rsidR="00564B63" w:rsidRPr="00B3551D">
        <w:rPr>
          <w:rFonts w:ascii="Times New Roman" w:hAnsi="Times New Roman"/>
          <w:color w:val="000000"/>
          <w:szCs w:val="28"/>
        </w:rPr>
        <w:t>:</w:t>
      </w:r>
      <w:r w:rsidRPr="00B3551D">
        <w:rPr>
          <w:rFonts w:ascii="Times New Roman" w:hAnsi="Times New Roman"/>
          <w:color w:val="000000"/>
          <w:szCs w:val="28"/>
        </w:rPr>
        <w:t xml:space="preserve"> 22 Phòng công chứng đã tự bảo đảm chi thường xuyên và chi đầu tư (chiếm 19%), 68 Phòng công chứng</w:t>
      </w:r>
      <w:r w:rsidRPr="00B3551D" w:rsidDel="0083369C">
        <w:rPr>
          <w:rFonts w:ascii="Times New Roman" w:hAnsi="Times New Roman"/>
          <w:color w:val="000000"/>
          <w:szCs w:val="28"/>
        </w:rPr>
        <w:t xml:space="preserve"> </w:t>
      </w:r>
      <w:r w:rsidRPr="00B3551D">
        <w:rPr>
          <w:rFonts w:ascii="Times New Roman" w:hAnsi="Times New Roman"/>
          <w:color w:val="000000"/>
          <w:szCs w:val="28"/>
        </w:rPr>
        <w:t>đã tự bảo đảm chi thường xuyên (chiếm 58</w:t>
      </w:r>
      <w:proofErr w:type="gramStart"/>
      <w:r w:rsidRPr="00B3551D">
        <w:rPr>
          <w:rFonts w:ascii="Times New Roman" w:hAnsi="Times New Roman"/>
          <w:color w:val="000000"/>
          <w:szCs w:val="28"/>
        </w:rPr>
        <w:t>,5</w:t>
      </w:r>
      <w:proofErr w:type="gramEnd"/>
      <w:r w:rsidRPr="00B3551D">
        <w:rPr>
          <w:rFonts w:ascii="Times New Roman" w:hAnsi="Times New Roman"/>
          <w:color w:val="000000"/>
          <w:szCs w:val="28"/>
        </w:rPr>
        <w:t>%); 25 Phòng công chứng tự bảo đảm một phần chi thường xuyên (chiếm 21,5%) và 01 Phòng công chứng</w:t>
      </w:r>
      <w:r w:rsidRPr="00B3551D" w:rsidDel="0083369C">
        <w:rPr>
          <w:rFonts w:ascii="Times New Roman" w:hAnsi="Times New Roman"/>
          <w:color w:val="000000"/>
          <w:szCs w:val="28"/>
        </w:rPr>
        <w:t xml:space="preserve"> </w:t>
      </w:r>
      <w:r w:rsidRPr="00B3551D">
        <w:rPr>
          <w:rFonts w:ascii="Times New Roman" w:hAnsi="Times New Roman"/>
          <w:color w:val="000000"/>
          <w:szCs w:val="28"/>
        </w:rPr>
        <w:t>do Nhà nước bảo đảm chi thường xuyên (chiếm 01%).</w:t>
      </w:r>
    </w:p>
    <w:p w:rsidR="008A3753" w:rsidRPr="00B3551D" w:rsidRDefault="008A3753" w:rsidP="00B3551D">
      <w:pPr>
        <w:spacing w:before="120" w:after="120" w:line="340" w:lineRule="exact"/>
        <w:ind w:firstLine="709"/>
        <w:jc w:val="both"/>
        <w:rPr>
          <w:rFonts w:ascii="Times New Roman" w:hAnsi="Times New Roman"/>
          <w:color w:val="000000"/>
          <w:szCs w:val="28"/>
        </w:rPr>
      </w:pPr>
      <w:r w:rsidRPr="00B3551D">
        <w:rPr>
          <w:rFonts w:ascii="Times New Roman" w:hAnsi="Times New Roman"/>
          <w:color w:val="000000"/>
          <w:szCs w:val="28"/>
          <w:lang w:val="nl-NL"/>
        </w:rPr>
        <w:t>(ii)</w:t>
      </w:r>
      <w:r w:rsidRPr="00B3551D">
        <w:rPr>
          <w:rFonts w:ascii="Times New Roman" w:hAnsi="Times New Roman"/>
          <w:color w:val="000000"/>
          <w:szCs w:val="28"/>
        </w:rPr>
        <w:t xml:space="preserve"> 58 Trung tâm dịch vụ đấu giá tài sản, </w:t>
      </w:r>
      <w:r w:rsidR="00564B63" w:rsidRPr="00B3551D">
        <w:rPr>
          <w:rFonts w:ascii="Times New Roman" w:hAnsi="Times New Roman"/>
          <w:color w:val="000000"/>
          <w:szCs w:val="28"/>
        </w:rPr>
        <w:t xml:space="preserve">trong đó </w:t>
      </w:r>
      <w:r w:rsidRPr="00B3551D">
        <w:rPr>
          <w:rFonts w:ascii="Times New Roman" w:hAnsi="Times New Roman"/>
          <w:color w:val="000000"/>
          <w:szCs w:val="28"/>
        </w:rPr>
        <w:t>có 04 Trung tâm đã tự bảo đảm chi thường xuyên và chi đầu tư (chiếm 7%), 28 Trung tâm tự bảo đảm chi thường xuyên (chiếm 48%), 26 Trung tâm tự bảo đảm một phần chi thường xuyên (chiếm 45%), không có đơn vị do Nhà nước bảo đảm chi thường xuyên.</w:t>
      </w:r>
    </w:p>
    <w:p w:rsidR="008A3753" w:rsidRPr="00B3551D" w:rsidRDefault="008A3753" w:rsidP="00B3551D">
      <w:pPr>
        <w:spacing w:before="120" w:after="120" w:line="340" w:lineRule="exact"/>
        <w:ind w:firstLine="709"/>
        <w:jc w:val="both"/>
        <w:rPr>
          <w:rFonts w:ascii="Times New Roman" w:hAnsi="Times New Roman"/>
          <w:szCs w:val="28"/>
        </w:rPr>
      </w:pPr>
      <w:r w:rsidRPr="00B3551D">
        <w:rPr>
          <w:rFonts w:ascii="Times New Roman" w:hAnsi="Times New Roman"/>
          <w:szCs w:val="28"/>
        </w:rPr>
        <w:lastRenderedPageBreak/>
        <w:t>(iii) 63 Trung tâm trợ giúp pháp lý nhà nước thuộc Sở Tư pháp các tỉnh, thành phố trực thuộc Trung ương, do Nhà nước bảo đảm chi thường xuyên.</w:t>
      </w:r>
    </w:p>
    <w:p w:rsidR="0075603B" w:rsidRPr="00B3551D" w:rsidRDefault="005068F8" w:rsidP="00B3551D">
      <w:pPr>
        <w:spacing w:before="120" w:after="120" w:line="340" w:lineRule="exact"/>
        <w:ind w:firstLine="709"/>
        <w:jc w:val="both"/>
        <w:rPr>
          <w:rFonts w:ascii="Times New Roman" w:hAnsi="Times New Roman"/>
          <w:iCs/>
          <w:szCs w:val="28"/>
        </w:rPr>
      </w:pPr>
      <w:r w:rsidRPr="00B3551D">
        <w:rPr>
          <w:rFonts w:ascii="Times New Roman" w:hAnsi="Times New Roman"/>
          <w:iCs/>
          <w:szCs w:val="28"/>
        </w:rPr>
        <w:t>Từ trước đến nay</w:t>
      </w:r>
      <w:r w:rsidR="0075603B" w:rsidRPr="00B3551D">
        <w:rPr>
          <w:rFonts w:ascii="Times New Roman" w:hAnsi="Times New Roman"/>
          <w:iCs/>
          <w:szCs w:val="28"/>
        </w:rPr>
        <w:t>, Bộ, ngành Tư pháp chưa có văn bản pháp luật quy định về tiêu chí phân loại, điều kiện thành lập, sáp nhập, hợp nhất, giải thể đơn vị sự nghiệp công lập thuộc ngành</w:t>
      </w:r>
      <w:r w:rsidR="00F659D3" w:rsidRPr="00B3551D">
        <w:rPr>
          <w:rFonts w:ascii="Times New Roman" w:hAnsi="Times New Roman"/>
          <w:iCs/>
          <w:szCs w:val="28"/>
        </w:rPr>
        <w:t>, lĩnh vực t</w:t>
      </w:r>
      <w:r w:rsidR="0075603B" w:rsidRPr="00B3551D">
        <w:rPr>
          <w:rFonts w:ascii="Times New Roman" w:hAnsi="Times New Roman"/>
          <w:iCs/>
          <w:szCs w:val="28"/>
        </w:rPr>
        <w:t xml:space="preserve">ư pháp. Do vậy, căn cứ quy định của Chính phủ và tình hình thực tiễn quản lý đơn vị sự nghiệp công lập thuộc Bộ, ngành Tư pháp, việc ban hành </w:t>
      </w:r>
      <w:r w:rsidR="0075603B" w:rsidRPr="00B3551D">
        <w:rPr>
          <w:rFonts w:ascii="Times New Roman" w:hAnsi="Times New Roman"/>
          <w:szCs w:val="28"/>
        </w:rPr>
        <w:t xml:space="preserve">Thông tư của Bộ trưởng Bộ Tư pháp </w:t>
      </w:r>
      <w:r w:rsidR="0075603B" w:rsidRPr="00B3551D">
        <w:rPr>
          <w:rFonts w:ascii="Times New Roman" w:hAnsi="Times New Roman"/>
          <w:iCs/>
          <w:szCs w:val="28"/>
        </w:rPr>
        <w:t>quy định tiêu chí phân loại, điều kiện thành lập, sáp nhập, hợp nhất, giải thể đơn vị sự nghiệp công lập thuộc ngành</w:t>
      </w:r>
      <w:r w:rsidR="008D7763" w:rsidRPr="00B3551D">
        <w:rPr>
          <w:rFonts w:ascii="Times New Roman" w:hAnsi="Times New Roman"/>
          <w:iCs/>
          <w:szCs w:val="28"/>
        </w:rPr>
        <w:t>, lĩnh vực t</w:t>
      </w:r>
      <w:r w:rsidR="0075603B" w:rsidRPr="00B3551D">
        <w:rPr>
          <w:rFonts w:ascii="Times New Roman" w:hAnsi="Times New Roman"/>
          <w:iCs/>
          <w:szCs w:val="28"/>
        </w:rPr>
        <w:t>ư pháp là cần thiết</w:t>
      </w:r>
      <w:r w:rsidRPr="00B3551D">
        <w:rPr>
          <w:rFonts w:ascii="Times New Roman" w:hAnsi="Times New Roman"/>
          <w:szCs w:val="28"/>
        </w:rPr>
        <w:t xml:space="preserve"> </w:t>
      </w:r>
      <w:r w:rsidRPr="00B3551D">
        <w:rPr>
          <w:rFonts w:ascii="Times New Roman" w:hAnsi="Times New Roman"/>
          <w:iCs/>
          <w:szCs w:val="28"/>
        </w:rPr>
        <w:t>nhằm triển khai thực hiện Nghị định số 120/2020/NĐ-CP; đồng thời, làm cơ sở để các cơ quan có thẩm quyền, các đơn vị thực hiện việc rà soát, sắp xếp, kiện toàn tổ chức bộ máy các đơn vị sự nghiệp công lập hoạt động trong lĩnh vực tư pháp.</w:t>
      </w:r>
    </w:p>
    <w:p w:rsidR="002B48E2" w:rsidRPr="00B3551D" w:rsidRDefault="002B48E2" w:rsidP="00B3551D">
      <w:pPr>
        <w:pStyle w:val="NormalWeb"/>
        <w:spacing w:before="120" w:beforeAutospacing="0" w:after="120" w:afterAutospacing="0" w:line="340" w:lineRule="exact"/>
        <w:ind w:firstLine="709"/>
        <w:jc w:val="both"/>
        <w:rPr>
          <w:sz w:val="28"/>
          <w:szCs w:val="28"/>
        </w:rPr>
      </w:pPr>
      <w:r w:rsidRPr="00B3551D">
        <w:rPr>
          <w:rStyle w:val="Strong"/>
          <w:sz w:val="28"/>
          <w:szCs w:val="28"/>
        </w:rPr>
        <w:t xml:space="preserve">II. MỤC ĐÍCH, QUAN ĐIỂM XÂY DỰNG DỰ THẢO </w:t>
      </w:r>
      <w:r w:rsidR="00FB788F" w:rsidRPr="00B3551D">
        <w:rPr>
          <w:rStyle w:val="Strong"/>
          <w:sz w:val="28"/>
          <w:szCs w:val="28"/>
        </w:rPr>
        <w:t>THÔNG TƯ</w:t>
      </w:r>
    </w:p>
    <w:p w:rsidR="002B48E2" w:rsidRPr="00B3551D" w:rsidRDefault="002B48E2" w:rsidP="00B3551D">
      <w:pPr>
        <w:pStyle w:val="NormalWeb"/>
        <w:spacing w:before="120" w:beforeAutospacing="0" w:after="120" w:afterAutospacing="0" w:line="340" w:lineRule="exact"/>
        <w:ind w:firstLine="709"/>
        <w:jc w:val="both"/>
        <w:rPr>
          <w:rStyle w:val="Strong"/>
          <w:sz w:val="28"/>
          <w:szCs w:val="28"/>
        </w:rPr>
      </w:pPr>
      <w:r w:rsidRPr="00B3551D">
        <w:rPr>
          <w:rStyle w:val="Strong"/>
          <w:sz w:val="28"/>
          <w:szCs w:val="28"/>
        </w:rPr>
        <w:t>1. Mục đích</w:t>
      </w:r>
    </w:p>
    <w:p w:rsidR="00610D82" w:rsidRPr="00B3551D" w:rsidRDefault="00A4280B" w:rsidP="00B3551D">
      <w:pPr>
        <w:pStyle w:val="NormalWeb"/>
        <w:spacing w:before="120" w:beforeAutospacing="0" w:after="120" w:afterAutospacing="0" w:line="340" w:lineRule="exact"/>
        <w:ind w:firstLine="709"/>
        <w:jc w:val="both"/>
        <w:rPr>
          <w:bCs/>
          <w:sz w:val="28"/>
          <w:szCs w:val="28"/>
        </w:rPr>
      </w:pPr>
      <w:r w:rsidRPr="00B3551D">
        <w:rPr>
          <w:rStyle w:val="Strong"/>
          <w:b w:val="0"/>
          <w:sz w:val="28"/>
          <w:szCs w:val="28"/>
        </w:rPr>
        <w:t xml:space="preserve">Việc xây dựng Dự thảo Thông tư nhằm cụ thể hóa quy định của </w:t>
      </w:r>
      <w:r w:rsidRPr="00B3551D">
        <w:rPr>
          <w:bCs/>
          <w:color w:val="000000"/>
          <w:sz w:val="28"/>
          <w:szCs w:val="28"/>
          <w:shd w:val="clear" w:color="auto" w:fill="FFFFFF"/>
        </w:rPr>
        <w:t xml:space="preserve">Nghị định số 120/2020/NĐ-CP và các quy định pháp luật liên quan, </w:t>
      </w:r>
      <w:r w:rsidRPr="00B3551D">
        <w:rPr>
          <w:sz w:val="28"/>
          <w:szCs w:val="28"/>
        </w:rPr>
        <w:t xml:space="preserve">tạo cơ sở pháp lý cụ thể, rõ ràng, minh bạch, thuận lợi cho </w:t>
      </w:r>
      <w:r w:rsidR="006D2EE6" w:rsidRPr="00B3551D">
        <w:rPr>
          <w:sz w:val="28"/>
          <w:szCs w:val="28"/>
        </w:rPr>
        <w:t xml:space="preserve">tổ chức, hoạt động của các đơn vị sự nghiệp công lập và </w:t>
      </w:r>
      <w:r w:rsidR="0079151F" w:rsidRPr="00B3551D">
        <w:rPr>
          <w:sz w:val="28"/>
          <w:szCs w:val="28"/>
        </w:rPr>
        <w:t>nâng cao hiệu lực, hiệu quả quản lý nhà nước đối với hoạt động của đơn vị sự nghiệp công lập</w:t>
      </w:r>
      <w:r w:rsidR="000E27AC" w:rsidRPr="00B3551D">
        <w:rPr>
          <w:sz w:val="28"/>
          <w:szCs w:val="28"/>
        </w:rPr>
        <w:t xml:space="preserve"> phù hợp với mục tiêu </w:t>
      </w:r>
      <w:r w:rsidR="000E27AC" w:rsidRPr="00B3551D">
        <w:rPr>
          <w:i/>
          <w:sz w:val="28"/>
          <w:szCs w:val="28"/>
        </w:rPr>
        <w:t>“Đổi mới căn bản, toàn diện và đồng bộ hệ thống các đơn vị sự nghiệp công lập, bảo đảm tinh gọn, có cơ cấu hợp lý, có năng lực tự chủ, quản trị tiên tiến, hoạt động hiệu lực, hiệu quả; …Giảm mạnh đầu mối, khắc phục tình trạng manh mún, dàn trải và trùng lắp; tinh giản biên chế gắn với cơ cấu lại, nâng cao chất lượng đội ngũ cán bộ, viên chức…”</w:t>
      </w:r>
      <w:r w:rsidR="000E27AC" w:rsidRPr="00B3551D">
        <w:rPr>
          <w:sz w:val="28"/>
          <w:szCs w:val="28"/>
        </w:rPr>
        <w:t xml:space="preserve"> tại Nghị quyết số 19-NQ/TW ngày 25/10/2017 Hội nghị lần thứ sáu Ban Chấp hành Trung ương khóa XII về tiếp tục đổi mới hệ thống tổ chức và quản lý, nâng cao chất lượng và hiệu quả hoạt động của các đơn vị sự nghiệp công lập.</w:t>
      </w:r>
    </w:p>
    <w:p w:rsidR="002B48E2" w:rsidRPr="00B3551D" w:rsidRDefault="002B48E2" w:rsidP="00B3551D">
      <w:pPr>
        <w:pStyle w:val="NormalWeb"/>
        <w:spacing w:before="120" w:beforeAutospacing="0" w:after="120" w:afterAutospacing="0" w:line="340" w:lineRule="exact"/>
        <w:ind w:firstLine="709"/>
        <w:jc w:val="both"/>
        <w:rPr>
          <w:rStyle w:val="Strong"/>
          <w:sz w:val="28"/>
          <w:szCs w:val="28"/>
        </w:rPr>
      </w:pPr>
      <w:r w:rsidRPr="00B3551D">
        <w:rPr>
          <w:rStyle w:val="Strong"/>
          <w:sz w:val="28"/>
          <w:szCs w:val="28"/>
        </w:rPr>
        <w:t xml:space="preserve">2. Quan điểm xây dựng dự thảo </w:t>
      </w:r>
      <w:r w:rsidR="00610D82" w:rsidRPr="00B3551D">
        <w:rPr>
          <w:rStyle w:val="Strong"/>
          <w:sz w:val="28"/>
          <w:szCs w:val="28"/>
        </w:rPr>
        <w:t>Thông tư</w:t>
      </w:r>
    </w:p>
    <w:p w:rsidR="00610D82" w:rsidRPr="00B3551D" w:rsidRDefault="00A4280B" w:rsidP="00B3551D">
      <w:pPr>
        <w:pStyle w:val="NormalWeb"/>
        <w:spacing w:before="120" w:beforeAutospacing="0" w:after="120" w:afterAutospacing="0" w:line="340" w:lineRule="exact"/>
        <w:ind w:firstLine="709"/>
        <w:jc w:val="both"/>
        <w:rPr>
          <w:bCs/>
          <w:sz w:val="28"/>
          <w:szCs w:val="28"/>
          <w:lang w:val="nl-NL"/>
        </w:rPr>
      </w:pPr>
      <w:r w:rsidRPr="00B3551D">
        <w:rPr>
          <w:bCs/>
          <w:sz w:val="28"/>
          <w:szCs w:val="28"/>
          <w:lang w:val="nl-NL"/>
        </w:rPr>
        <w:t xml:space="preserve">- </w:t>
      </w:r>
      <w:r w:rsidR="0079151F" w:rsidRPr="00B3551D">
        <w:rPr>
          <w:bCs/>
          <w:sz w:val="28"/>
          <w:szCs w:val="28"/>
          <w:lang w:val="nl-NL"/>
        </w:rPr>
        <w:t xml:space="preserve">Quy định </w:t>
      </w:r>
      <w:r w:rsidR="008022D6" w:rsidRPr="00B3551D">
        <w:rPr>
          <w:bCs/>
          <w:sz w:val="28"/>
          <w:szCs w:val="28"/>
          <w:lang w:val="nl-NL"/>
        </w:rPr>
        <w:t xml:space="preserve">cụ thể </w:t>
      </w:r>
      <w:r w:rsidR="0079151F" w:rsidRPr="00B3551D">
        <w:rPr>
          <w:bCs/>
          <w:sz w:val="28"/>
          <w:szCs w:val="28"/>
          <w:lang w:val="nl-NL"/>
        </w:rPr>
        <w:t>tiêu chí phân loại, điều kiện thành lập, sáp nhập, hợp nhất, giải thể các đơn vị sự nghiệp công lập</w:t>
      </w:r>
      <w:r w:rsidRPr="00B3551D">
        <w:rPr>
          <w:sz w:val="28"/>
          <w:szCs w:val="28"/>
          <w:lang w:eastAsia="vi-VN"/>
        </w:rPr>
        <w:t xml:space="preserve"> </w:t>
      </w:r>
      <w:r w:rsidRPr="00B3551D">
        <w:rPr>
          <w:bCs/>
          <w:sz w:val="28"/>
          <w:szCs w:val="28"/>
          <w:lang w:val="nl-NL"/>
        </w:rPr>
        <w:t>bảo đảm hành lang pháp lý rõ ràng, minh bạch cho công tác phân loại, thành lập, sáp nhập, hợp nhất, giải thể đơn vị sự nghiệp công lập thuộc ngành</w:t>
      </w:r>
      <w:r w:rsidR="008D7763" w:rsidRPr="00B3551D">
        <w:rPr>
          <w:bCs/>
          <w:sz w:val="28"/>
          <w:szCs w:val="28"/>
          <w:lang w:val="nl-NL"/>
        </w:rPr>
        <w:t>, lĩnh vực t</w:t>
      </w:r>
      <w:r w:rsidRPr="00B3551D">
        <w:rPr>
          <w:bCs/>
          <w:sz w:val="28"/>
          <w:szCs w:val="28"/>
          <w:lang w:val="nl-NL"/>
        </w:rPr>
        <w:t>ư pháp.</w:t>
      </w:r>
    </w:p>
    <w:p w:rsidR="00A4280B" w:rsidRPr="00B3551D" w:rsidRDefault="00A4280B" w:rsidP="00B3551D">
      <w:pPr>
        <w:widowControl w:val="0"/>
        <w:spacing w:before="120" w:after="120" w:line="340" w:lineRule="exact"/>
        <w:ind w:firstLine="709"/>
        <w:jc w:val="both"/>
        <w:rPr>
          <w:rFonts w:ascii="Times New Roman" w:hAnsi="Times New Roman"/>
          <w:bCs/>
          <w:szCs w:val="28"/>
          <w:lang w:val="nl-NL"/>
        </w:rPr>
      </w:pPr>
      <w:r w:rsidRPr="00B3551D">
        <w:rPr>
          <w:rFonts w:ascii="Times New Roman" w:hAnsi="Times New Roman"/>
          <w:bCs/>
          <w:szCs w:val="28"/>
          <w:lang w:val="nl-NL"/>
        </w:rPr>
        <w:t>- Các quy định của Thông tư phải cụ thể, rõ ràng, bảo đảm tính hợp pháp, tính khả thi, phù hợp với thực tiễn</w:t>
      </w:r>
      <w:r w:rsidR="008D7763" w:rsidRPr="00B3551D">
        <w:rPr>
          <w:rFonts w:ascii="Times New Roman" w:hAnsi="Times New Roman"/>
          <w:bCs/>
          <w:szCs w:val="28"/>
          <w:lang w:val="nl-NL"/>
        </w:rPr>
        <w:t xml:space="preserve"> và tổ chức, hoạt động của các đơn vị sự nghiệp công lập thuộc ngành, lĩnh vực t</w:t>
      </w:r>
      <w:r w:rsidR="0079151F" w:rsidRPr="00B3551D">
        <w:rPr>
          <w:rFonts w:ascii="Times New Roman" w:hAnsi="Times New Roman"/>
          <w:bCs/>
          <w:szCs w:val="28"/>
          <w:lang w:val="nl-NL"/>
        </w:rPr>
        <w:t>ư pháp</w:t>
      </w:r>
      <w:r w:rsidR="008D7763" w:rsidRPr="00B3551D">
        <w:rPr>
          <w:rFonts w:ascii="Times New Roman" w:hAnsi="Times New Roman"/>
          <w:bCs/>
          <w:szCs w:val="28"/>
          <w:lang w:val="nl-NL"/>
        </w:rPr>
        <w:t>,</w:t>
      </w:r>
      <w:r w:rsidR="0079151F" w:rsidRPr="00B3551D">
        <w:rPr>
          <w:rFonts w:ascii="Times New Roman" w:hAnsi="Times New Roman"/>
          <w:bCs/>
          <w:szCs w:val="28"/>
          <w:lang w:val="nl-NL"/>
        </w:rPr>
        <w:t xml:space="preserve"> đồng thời không nhắc lại nội dung đã được quy định cụ thể tại Nghị định số 120/2020/NĐ-CP</w:t>
      </w:r>
      <w:r w:rsidRPr="00B3551D">
        <w:rPr>
          <w:rFonts w:ascii="Times New Roman" w:hAnsi="Times New Roman"/>
          <w:bCs/>
          <w:szCs w:val="28"/>
          <w:lang w:val="nl-NL"/>
        </w:rPr>
        <w:t>.</w:t>
      </w:r>
    </w:p>
    <w:p w:rsidR="002B48E2" w:rsidRPr="00B3551D" w:rsidRDefault="002B48E2" w:rsidP="00B3551D">
      <w:pPr>
        <w:pStyle w:val="NormalWeb"/>
        <w:spacing w:before="120" w:beforeAutospacing="0" w:after="120" w:afterAutospacing="0" w:line="340" w:lineRule="exact"/>
        <w:ind w:firstLine="709"/>
        <w:jc w:val="both"/>
        <w:rPr>
          <w:rStyle w:val="Strong"/>
          <w:sz w:val="28"/>
          <w:szCs w:val="28"/>
        </w:rPr>
      </w:pPr>
      <w:r w:rsidRPr="00B3551D">
        <w:rPr>
          <w:rStyle w:val="Strong"/>
          <w:sz w:val="28"/>
          <w:szCs w:val="28"/>
        </w:rPr>
        <w:t xml:space="preserve">III. QUÁ TRÌNH XÂY DỰNG DỰ THẢO </w:t>
      </w:r>
      <w:r w:rsidR="000F02AA" w:rsidRPr="00B3551D">
        <w:rPr>
          <w:rStyle w:val="Strong"/>
          <w:sz w:val="28"/>
          <w:szCs w:val="28"/>
        </w:rPr>
        <w:t>THÔNG TƯ</w:t>
      </w:r>
    </w:p>
    <w:p w:rsidR="00826F28" w:rsidRPr="00B3551D" w:rsidRDefault="00826F28" w:rsidP="00B3551D">
      <w:pPr>
        <w:widowControl w:val="0"/>
        <w:spacing w:before="120" w:after="120" w:line="340" w:lineRule="exact"/>
        <w:ind w:firstLine="709"/>
        <w:jc w:val="both"/>
        <w:rPr>
          <w:rFonts w:ascii="Times New Roman" w:hAnsi="Times New Roman"/>
          <w:bCs/>
          <w:szCs w:val="28"/>
          <w:lang w:val="nl-NL"/>
        </w:rPr>
      </w:pPr>
      <w:r w:rsidRPr="00B3551D">
        <w:rPr>
          <w:rFonts w:ascii="Times New Roman" w:hAnsi="Times New Roman"/>
          <w:bCs/>
          <w:szCs w:val="28"/>
          <w:lang w:val="nl-NL"/>
        </w:rPr>
        <w:t xml:space="preserve">Để phục vụ cho việc xây dựng dự thảo Thông tư, Bộ Tư pháp đã thực hiện các công việc như sau: </w:t>
      </w:r>
    </w:p>
    <w:p w:rsidR="00826F28" w:rsidRPr="00B3551D" w:rsidRDefault="00826F28" w:rsidP="00B3551D">
      <w:pPr>
        <w:widowControl w:val="0"/>
        <w:spacing w:before="120" w:after="120" w:line="340" w:lineRule="exact"/>
        <w:ind w:firstLine="709"/>
        <w:jc w:val="both"/>
        <w:rPr>
          <w:rFonts w:ascii="Times New Roman" w:hAnsi="Times New Roman"/>
          <w:bCs/>
          <w:szCs w:val="28"/>
          <w:lang w:val="nl-NL"/>
        </w:rPr>
      </w:pPr>
      <w:r w:rsidRPr="00B3551D">
        <w:rPr>
          <w:rFonts w:ascii="Times New Roman" w:hAnsi="Times New Roman"/>
          <w:bCs/>
          <w:szCs w:val="28"/>
          <w:lang w:val="nl-NL"/>
        </w:rPr>
        <w:lastRenderedPageBreak/>
        <w:t xml:space="preserve">1. Thành lập </w:t>
      </w:r>
      <w:r w:rsidR="00BA20B5" w:rsidRPr="00B3551D">
        <w:rPr>
          <w:rFonts w:ascii="Times New Roman" w:hAnsi="Times New Roman"/>
          <w:bCs/>
          <w:szCs w:val="28"/>
          <w:lang w:val="nl-NL"/>
        </w:rPr>
        <w:t>Ban</w:t>
      </w:r>
      <w:r w:rsidRPr="00B3551D">
        <w:rPr>
          <w:rFonts w:ascii="Times New Roman" w:hAnsi="Times New Roman"/>
          <w:bCs/>
          <w:szCs w:val="28"/>
          <w:lang w:val="nl-NL"/>
        </w:rPr>
        <w:t xml:space="preserve"> soạn thảo Thông tư</w:t>
      </w:r>
      <w:r w:rsidR="00DB2D11" w:rsidRPr="00B3551D">
        <w:rPr>
          <w:rFonts w:ascii="Times New Roman" w:hAnsi="Times New Roman"/>
          <w:bCs/>
          <w:szCs w:val="28"/>
          <w:lang w:val="nl-NL"/>
        </w:rPr>
        <w:t xml:space="preserve"> </w:t>
      </w:r>
      <w:r w:rsidR="008A3CB9" w:rsidRPr="00B3551D">
        <w:rPr>
          <w:rFonts w:ascii="Times New Roman" w:hAnsi="Times New Roman"/>
          <w:bCs/>
          <w:szCs w:val="28"/>
          <w:lang w:val="nl-NL"/>
        </w:rPr>
        <w:t xml:space="preserve">do Thứ trưởng Bộ Tư pháp làm Trưởng ban </w:t>
      </w:r>
      <w:r w:rsidR="00DB2D11" w:rsidRPr="00B3551D">
        <w:rPr>
          <w:rFonts w:ascii="Times New Roman" w:hAnsi="Times New Roman"/>
          <w:bCs/>
          <w:szCs w:val="28"/>
          <w:lang w:val="nl-NL"/>
        </w:rPr>
        <w:t>(</w:t>
      </w:r>
      <w:r w:rsidRPr="00B3551D">
        <w:rPr>
          <w:rFonts w:ascii="Times New Roman" w:hAnsi="Times New Roman"/>
          <w:bCs/>
          <w:szCs w:val="28"/>
          <w:lang w:val="nl-NL"/>
        </w:rPr>
        <w:t xml:space="preserve">theo Quyết định số </w:t>
      </w:r>
      <w:r w:rsidR="00DB2D11" w:rsidRPr="00B3551D">
        <w:rPr>
          <w:rFonts w:ascii="Times New Roman" w:hAnsi="Times New Roman"/>
          <w:bCs/>
          <w:szCs w:val="28"/>
          <w:lang w:val="nl-NL"/>
        </w:rPr>
        <w:t>832</w:t>
      </w:r>
      <w:r w:rsidRPr="00B3551D">
        <w:rPr>
          <w:rFonts w:ascii="Times New Roman" w:hAnsi="Times New Roman"/>
          <w:bCs/>
          <w:szCs w:val="28"/>
          <w:lang w:val="nl-NL"/>
        </w:rPr>
        <w:t xml:space="preserve">/QĐ-BTP ngày </w:t>
      </w:r>
      <w:r w:rsidR="00DB2D11" w:rsidRPr="00B3551D">
        <w:rPr>
          <w:rFonts w:ascii="Times New Roman" w:hAnsi="Times New Roman"/>
          <w:bCs/>
          <w:szCs w:val="28"/>
          <w:lang w:val="nl-NL"/>
        </w:rPr>
        <w:t>17/5</w:t>
      </w:r>
      <w:r w:rsidRPr="00B3551D">
        <w:rPr>
          <w:rFonts w:ascii="Times New Roman" w:hAnsi="Times New Roman"/>
          <w:bCs/>
          <w:szCs w:val="28"/>
          <w:lang w:val="nl-NL"/>
        </w:rPr>
        <w:t>/2021 của Bộ trưởng Bộ Tư pháp)</w:t>
      </w:r>
      <w:r w:rsidRPr="00B3551D">
        <w:rPr>
          <w:rFonts w:ascii="Times New Roman" w:hAnsi="Times New Roman"/>
          <w:bCs/>
          <w:color w:val="FF0000"/>
          <w:szCs w:val="28"/>
          <w:lang w:val="nl-NL"/>
        </w:rPr>
        <w:t>.</w:t>
      </w:r>
    </w:p>
    <w:p w:rsidR="00826F28" w:rsidRPr="00B3551D" w:rsidRDefault="00826F28" w:rsidP="00B3551D">
      <w:pPr>
        <w:widowControl w:val="0"/>
        <w:spacing w:before="120" w:after="120" w:line="340" w:lineRule="exact"/>
        <w:ind w:firstLine="709"/>
        <w:jc w:val="both"/>
        <w:rPr>
          <w:rFonts w:ascii="Times New Roman" w:hAnsi="Times New Roman"/>
          <w:bCs/>
          <w:szCs w:val="28"/>
          <w:lang w:val="nl-NL"/>
        </w:rPr>
      </w:pPr>
      <w:r w:rsidRPr="00B3551D">
        <w:rPr>
          <w:rFonts w:ascii="Times New Roman" w:hAnsi="Times New Roman"/>
          <w:bCs/>
          <w:szCs w:val="28"/>
          <w:lang w:val="nl-NL"/>
        </w:rPr>
        <w:t xml:space="preserve">2. </w:t>
      </w:r>
      <w:r w:rsidR="008A3CB9" w:rsidRPr="00B3551D">
        <w:rPr>
          <w:rFonts w:ascii="Times New Roman" w:hAnsi="Times New Roman"/>
          <w:bCs/>
          <w:szCs w:val="28"/>
          <w:lang w:val="nl-NL"/>
        </w:rPr>
        <w:t>Tổ chức nghiên cứu, xây dựng</w:t>
      </w:r>
      <w:r w:rsidRPr="00B3551D">
        <w:rPr>
          <w:rFonts w:ascii="Times New Roman" w:hAnsi="Times New Roman"/>
          <w:bCs/>
          <w:szCs w:val="28"/>
          <w:lang w:val="nl-NL"/>
        </w:rPr>
        <w:t xml:space="preserve"> dự thảo Thông tư.</w:t>
      </w:r>
    </w:p>
    <w:p w:rsidR="00826F28" w:rsidRPr="00B3551D" w:rsidRDefault="00826F28" w:rsidP="00B3551D">
      <w:pPr>
        <w:widowControl w:val="0"/>
        <w:spacing w:before="120" w:after="120" w:line="340" w:lineRule="exact"/>
        <w:ind w:firstLine="709"/>
        <w:jc w:val="both"/>
        <w:rPr>
          <w:rFonts w:ascii="Times New Roman" w:hAnsi="Times New Roman"/>
          <w:bCs/>
          <w:szCs w:val="28"/>
          <w:lang w:val="nl-NL"/>
        </w:rPr>
      </w:pPr>
      <w:r w:rsidRPr="00B3551D">
        <w:rPr>
          <w:rFonts w:ascii="Times New Roman" w:hAnsi="Times New Roman"/>
          <w:bCs/>
          <w:szCs w:val="28"/>
          <w:lang w:val="nl-NL"/>
        </w:rPr>
        <w:t>3. Lấy ý kiến bằng văn bản của các cơ quan, tổ chức, đơn vị có liên quan về dự thảo Thông tư.</w:t>
      </w:r>
    </w:p>
    <w:p w:rsidR="00826F28" w:rsidRPr="00B3551D" w:rsidRDefault="00826F28" w:rsidP="00B3551D">
      <w:pPr>
        <w:widowControl w:val="0"/>
        <w:spacing w:before="120" w:after="120" w:line="340" w:lineRule="exact"/>
        <w:ind w:firstLine="709"/>
        <w:jc w:val="both"/>
        <w:rPr>
          <w:rFonts w:ascii="Times New Roman" w:hAnsi="Times New Roman"/>
          <w:bCs/>
          <w:szCs w:val="28"/>
          <w:lang w:val="nl-NL"/>
        </w:rPr>
      </w:pPr>
      <w:r w:rsidRPr="00B3551D">
        <w:rPr>
          <w:rFonts w:ascii="Times New Roman" w:hAnsi="Times New Roman"/>
          <w:bCs/>
          <w:szCs w:val="28"/>
          <w:lang w:val="nl-NL"/>
        </w:rPr>
        <w:t xml:space="preserve">4. Đăng tải dự thảo Thông tư trên Cổng </w:t>
      </w:r>
      <w:r w:rsidR="0079151F" w:rsidRPr="00B3551D">
        <w:rPr>
          <w:rFonts w:ascii="Times New Roman" w:hAnsi="Times New Roman"/>
          <w:bCs/>
          <w:szCs w:val="28"/>
          <w:lang w:val="nl-NL"/>
        </w:rPr>
        <w:t>T</w:t>
      </w:r>
      <w:r w:rsidRPr="00B3551D">
        <w:rPr>
          <w:rFonts w:ascii="Times New Roman" w:hAnsi="Times New Roman"/>
          <w:bCs/>
          <w:szCs w:val="28"/>
          <w:lang w:val="nl-NL"/>
        </w:rPr>
        <w:t>hông tin điện tử của</w:t>
      </w:r>
      <w:r w:rsidRPr="00B3551D">
        <w:rPr>
          <w:rFonts w:ascii="Times New Roman" w:hAnsi="Times New Roman"/>
          <w:bCs/>
          <w:szCs w:val="28"/>
          <w:lang w:val="vi-VN"/>
        </w:rPr>
        <w:t xml:space="preserve"> </w:t>
      </w:r>
      <w:r w:rsidRPr="00B3551D">
        <w:rPr>
          <w:rFonts w:ascii="Times New Roman" w:hAnsi="Times New Roman"/>
          <w:bCs/>
          <w:szCs w:val="28"/>
          <w:lang w:val="nl-NL"/>
        </w:rPr>
        <w:t xml:space="preserve">Bộ Tư pháp </w:t>
      </w:r>
      <w:r w:rsidR="0079151F" w:rsidRPr="00B3551D">
        <w:rPr>
          <w:rFonts w:ascii="Times New Roman" w:hAnsi="Times New Roman"/>
          <w:bCs/>
          <w:szCs w:val="28"/>
          <w:lang w:val="nl-NL"/>
        </w:rPr>
        <w:t xml:space="preserve">và Cổng Thông tin điện tử của Chính phủ </w:t>
      </w:r>
      <w:r w:rsidRPr="00B3551D">
        <w:rPr>
          <w:rFonts w:ascii="Times New Roman" w:hAnsi="Times New Roman"/>
          <w:bCs/>
          <w:szCs w:val="28"/>
          <w:lang w:val="nl-NL"/>
        </w:rPr>
        <w:t>để lấy ý kiến rộng rãi của các cơ quan, tổ chức, đơn vị, cá nhân theo đúng quy định của Luật Ban hành văn bản quy phạm pháp luật.</w:t>
      </w:r>
    </w:p>
    <w:p w:rsidR="00826F28" w:rsidRPr="00B3551D" w:rsidRDefault="00826F28" w:rsidP="00B3551D">
      <w:pPr>
        <w:widowControl w:val="0"/>
        <w:spacing w:before="120" w:after="120" w:line="340" w:lineRule="exact"/>
        <w:ind w:firstLine="709"/>
        <w:jc w:val="both"/>
        <w:rPr>
          <w:rFonts w:ascii="Times New Roman" w:hAnsi="Times New Roman"/>
          <w:bCs/>
          <w:szCs w:val="28"/>
          <w:lang w:val="nl-NL"/>
        </w:rPr>
      </w:pPr>
      <w:r w:rsidRPr="00B3551D">
        <w:rPr>
          <w:rFonts w:ascii="Times New Roman" w:hAnsi="Times New Roman"/>
          <w:bCs/>
          <w:szCs w:val="28"/>
          <w:lang w:val="nl-NL"/>
        </w:rPr>
        <w:t>5. Tổng hợp ý kiến góp ý, tiếp thu chỉnh lý dự thảo Thông tư và các tài liệu có liên quan cũng như giải trình đối với các ý kiến góp ý chưa phù hợp.</w:t>
      </w:r>
    </w:p>
    <w:p w:rsidR="008A3CB9" w:rsidRPr="00B3551D" w:rsidRDefault="00826F28" w:rsidP="00B3551D">
      <w:pPr>
        <w:widowControl w:val="0"/>
        <w:spacing w:before="120" w:after="120" w:line="340" w:lineRule="exact"/>
        <w:ind w:firstLine="709"/>
        <w:jc w:val="both"/>
        <w:rPr>
          <w:rFonts w:ascii="Times New Roman" w:hAnsi="Times New Roman"/>
          <w:bCs/>
          <w:szCs w:val="28"/>
          <w:lang w:val="nl-NL"/>
        </w:rPr>
      </w:pPr>
      <w:r w:rsidRPr="00B3551D">
        <w:rPr>
          <w:rFonts w:ascii="Times New Roman" w:hAnsi="Times New Roman"/>
          <w:bCs/>
          <w:szCs w:val="28"/>
          <w:lang w:val="nl-NL"/>
        </w:rPr>
        <w:t>6. Dự thảo Thông tư đã được tư vấn thẩm định tại cuộc họp vào ngày ....../...../2021 (</w:t>
      </w:r>
      <w:r w:rsidR="008A3CB9" w:rsidRPr="00B3551D">
        <w:rPr>
          <w:rFonts w:ascii="Times New Roman" w:hAnsi="Times New Roman"/>
          <w:bCs/>
          <w:szCs w:val="28"/>
          <w:lang w:val="nl-NL"/>
        </w:rPr>
        <w:t xml:space="preserve">theo </w:t>
      </w:r>
      <w:r w:rsidRPr="00B3551D">
        <w:rPr>
          <w:rFonts w:ascii="Times New Roman" w:hAnsi="Times New Roman"/>
          <w:bCs/>
          <w:szCs w:val="28"/>
          <w:lang w:val="nl-NL"/>
        </w:rPr>
        <w:t xml:space="preserve">Báo cáo thẩm định số... ngày .../.../2021). </w:t>
      </w:r>
    </w:p>
    <w:p w:rsidR="00826F28" w:rsidRPr="00B3551D" w:rsidRDefault="00826F28" w:rsidP="00B3551D">
      <w:pPr>
        <w:widowControl w:val="0"/>
        <w:spacing w:before="120" w:after="120" w:line="340" w:lineRule="exact"/>
        <w:ind w:firstLine="709"/>
        <w:jc w:val="both"/>
        <w:rPr>
          <w:rFonts w:ascii="Times New Roman" w:hAnsi="Times New Roman"/>
          <w:bCs/>
          <w:szCs w:val="28"/>
          <w:lang w:val="nl-NL"/>
        </w:rPr>
      </w:pPr>
      <w:r w:rsidRPr="00B3551D">
        <w:rPr>
          <w:rFonts w:ascii="Times New Roman" w:hAnsi="Times New Roman"/>
          <w:bCs/>
          <w:szCs w:val="28"/>
          <w:lang w:val="nl-NL"/>
        </w:rPr>
        <w:t>Vụ Tổ chức cán bộ đã nghiên cứu tiếp thu, giải trình ý kiến tư vấn thẩm định và hoàn chỉnh dự thảo Thôn</w:t>
      </w:r>
      <w:r w:rsidR="00C60CA9" w:rsidRPr="00B3551D">
        <w:rPr>
          <w:rFonts w:ascii="Times New Roman" w:hAnsi="Times New Roman"/>
          <w:bCs/>
          <w:szCs w:val="28"/>
          <w:lang w:val="nl-NL"/>
        </w:rPr>
        <w:t>g tư (</w:t>
      </w:r>
      <w:r w:rsidRPr="00B3551D">
        <w:rPr>
          <w:rFonts w:ascii="Times New Roman" w:hAnsi="Times New Roman"/>
          <w:bCs/>
          <w:szCs w:val="28"/>
          <w:lang w:val="nl-NL"/>
        </w:rPr>
        <w:t xml:space="preserve">Báo cáo </w:t>
      </w:r>
      <w:r w:rsidR="00C60CA9" w:rsidRPr="00B3551D">
        <w:rPr>
          <w:rFonts w:ascii="Times New Roman" w:hAnsi="Times New Roman"/>
          <w:bCs/>
          <w:szCs w:val="28"/>
          <w:lang w:val="nl-NL"/>
        </w:rPr>
        <w:t xml:space="preserve">số  .../.../2021 </w:t>
      </w:r>
      <w:r w:rsidRPr="00B3551D">
        <w:rPr>
          <w:rFonts w:ascii="Times New Roman" w:hAnsi="Times New Roman"/>
          <w:bCs/>
          <w:szCs w:val="28"/>
          <w:lang w:val="nl-NL"/>
        </w:rPr>
        <w:t xml:space="preserve">tiếp thu, giải trình ý kiến thẩm định kèm theo). </w:t>
      </w:r>
    </w:p>
    <w:p w:rsidR="002B48E2" w:rsidRPr="00B3551D" w:rsidRDefault="002B48E2" w:rsidP="00B3551D">
      <w:pPr>
        <w:pStyle w:val="NormalWeb"/>
        <w:spacing w:before="120" w:beforeAutospacing="0" w:after="120" w:afterAutospacing="0" w:line="340" w:lineRule="exact"/>
        <w:ind w:firstLine="709"/>
        <w:jc w:val="both"/>
        <w:rPr>
          <w:sz w:val="28"/>
          <w:szCs w:val="28"/>
        </w:rPr>
      </w:pPr>
      <w:r w:rsidRPr="00B3551D">
        <w:rPr>
          <w:rStyle w:val="Strong"/>
          <w:sz w:val="28"/>
          <w:szCs w:val="28"/>
        </w:rPr>
        <w:t xml:space="preserve">IV. BỐ CỤC VÀ NỘI DUNG CƠ BẢN CỦA DỰ THẢO </w:t>
      </w:r>
      <w:r w:rsidR="00FB788F" w:rsidRPr="00B3551D">
        <w:rPr>
          <w:rStyle w:val="Strong"/>
          <w:sz w:val="28"/>
          <w:szCs w:val="28"/>
        </w:rPr>
        <w:t>THÔNG TƯ</w:t>
      </w:r>
    </w:p>
    <w:p w:rsidR="002B48E2" w:rsidRPr="00B3551D" w:rsidRDefault="002B48E2" w:rsidP="00B3551D">
      <w:pPr>
        <w:pStyle w:val="NormalWeb"/>
        <w:spacing w:before="120" w:beforeAutospacing="0" w:after="120" w:afterAutospacing="0" w:line="340" w:lineRule="exact"/>
        <w:ind w:firstLine="709"/>
        <w:jc w:val="both"/>
        <w:rPr>
          <w:rStyle w:val="Strong"/>
          <w:sz w:val="28"/>
          <w:szCs w:val="28"/>
        </w:rPr>
      </w:pPr>
      <w:r w:rsidRPr="00B3551D">
        <w:rPr>
          <w:rStyle w:val="Strong"/>
          <w:sz w:val="28"/>
          <w:szCs w:val="28"/>
        </w:rPr>
        <w:t>1. Bố cục</w:t>
      </w:r>
      <w:r w:rsidR="0079151F" w:rsidRPr="00B3551D">
        <w:rPr>
          <w:rStyle w:val="Strong"/>
          <w:sz w:val="28"/>
          <w:szCs w:val="28"/>
        </w:rPr>
        <w:t xml:space="preserve"> của dự thảo Thông tư</w:t>
      </w:r>
    </w:p>
    <w:p w:rsidR="00826F28" w:rsidRPr="00E0001C" w:rsidRDefault="00826F28" w:rsidP="00B3551D">
      <w:pPr>
        <w:spacing w:before="120" w:after="120" w:line="340" w:lineRule="exact"/>
        <w:ind w:firstLine="709"/>
        <w:jc w:val="both"/>
        <w:rPr>
          <w:rFonts w:ascii="Times New Roman" w:eastAsia="Calibri" w:hAnsi="Times New Roman"/>
          <w:szCs w:val="28"/>
        </w:rPr>
      </w:pPr>
      <w:r w:rsidRPr="00E0001C">
        <w:rPr>
          <w:rFonts w:ascii="Times New Roman" w:eastAsia="Calibri" w:hAnsi="Times New Roman"/>
          <w:szCs w:val="28"/>
        </w:rPr>
        <w:t xml:space="preserve">Dự thảo Thông tư gồm </w:t>
      </w:r>
      <w:r w:rsidR="000F041E" w:rsidRPr="00E0001C">
        <w:rPr>
          <w:rFonts w:ascii="Times New Roman" w:eastAsia="Calibri" w:hAnsi="Times New Roman"/>
          <w:szCs w:val="28"/>
        </w:rPr>
        <w:t>03 c</w:t>
      </w:r>
      <w:r w:rsidRPr="00E0001C">
        <w:rPr>
          <w:rFonts w:ascii="Times New Roman" w:eastAsia="Calibri" w:hAnsi="Times New Roman"/>
          <w:szCs w:val="28"/>
        </w:rPr>
        <w:t xml:space="preserve">hương, </w:t>
      </w:r>
      <w:r w:rsidR="005F2656" w:rsidRPr="00E0001C">
        <w:rPr>
          <w:rFonts w:ascii="Times New Roman" w:eastAsia="Calibri" w:hAnsi="Times New Roman"/>
          <w:szCs w:val="28"/>
        </w:rPr>
        <w:t xml:space="preserve">10 </w:t>
      </w:r>
      <w:r w:rsidRPr="00E0001C">
        <w:rPr>
          <w:rFonts w:ascii="Times New Roman" w:eastAsia="Calibri" w:hAnsi="Times New Roman"/>
          <w:szCs w:val="28"/>
        </w:rPr>
        <w:t>điều, cụ thể như sau:</w:t>
      </w:r>
    </w:p>
    <w:p w:rsidR="00FE0C1E" w:rsidRPr="00E0001C" w:rsidRDefault="00826F28" w:rsidP="00B3551D">
      <w:pPr>
        <w:pStyle w:val="NormalWeb"/>
        <w:spacing w:before="120" w:beforeAutospacing="0" w:after="120" w:afterAutospacing="0" w:line="340" w:lineRule="exact"/>
        <w:ind w:firstLine="709"/>
        <w:jc w:val="both"/>
        <w:rPr>
          <w:sz w:val="28"/>
          <w:szCs w:val="28"/>
        </w:rPr>
      </w:pPr>
      <w:r w:rsidRPr="00E0001C">
        <w:rPr>
          <w:sz w:val="28"/>
          <w:szCs w:val="28"/>
        </w:rPr>
        <w:t xml:space="preserve">Chương I: </w:t>
      </w:r>
      <w:r w:rsidR="00D234A5" w:rsidRPr="00E0001C">
        <w:rPr>
          <w:sz w:val="28"/>
          <w:szCs w:val="28"/>
        </w:rPr>
        <w:t>“</w:t>
      </w:r>
      <w:r w:rsidRPr="00E0001C">
        <w:rPr>
          <w:sz w:val="28"/>
          <w:szCs w:val="28"/>
        </w:rPr>
        <w:t>Quy định chung</w:t>
      </w:r>
      <w:r w:rsidR="00D234A5" w:rsidRPr="00E0001C">
        <w:rPr>
          <w:sz w:val="28"/>
          <w:szCs w:val="28"/>
        </w:rPr>
        <w:t xml:space="preserve">” quy định về </w:t>
      </w:r>
      <w:r w:rsidR="00D234A5" w:rsidRPr="00E0001C">
        <w:rPr>
          <w:iCs/>
          <w:sz w:val="28"/>
          <w:szCs w:val="28"/>
        </w:rPr>
        <w:t>p</w:t>
      </w:r>
      <w:r w:rsidRPr="00E0001C">
        <w:rPr>
          <w:iCs/>
          <w:sz w:val="28"/>
          <w:szCs w:val="28"/>
        </w:rPr>
        <w:t>hạm vi điều chỉnh</w:t>
      </w:r>
      <w:r w:rsidR="00D234A5" w:rsidRPr="00E0001C">
        <w:rPr>
          <w:iCs/>
          <w:sz w:val="28"/>
          <w:szCs w:val="28"/>
        </w:rPr>
        <w:t>, đ</w:t>
      </w:r>
      <w:r w:rsidRPr="00E0001C">
        <w:rPr>
          <w:iCs/>
          <w:sz w:val="28"/>
          <w:szCs w:val="28"/>
        </w:rPr>
        <w:t>ối tượng áp dụng</w:t>
      </w:r>
      <w:r w:rsidR="00D234A5" w:rsidRPr="00E0001C">
        <w:rPr>
          <w:iCs/>
          <w:sz w:val="28"/>
          <w:szCs w:val="28"/>
        </w:rPr>
        <w:t xml:space="preserve">, </w:t>
      </w:r>
      <w:r w:rsidR="00D234A5" w:rsidRPr="00E0001C">
        <w:rPr>
          <w:rFonts w:eastAsia="MS Mincho"/>
          <w:sz w:val="28"/>
          <w:szCs w:val="28"/>
          <w:lang w:val="pt-BR"/>
        </w:rPr>
        <w:t>g</w:t>
      </w:r>
      <w:r w:rsidR="00FE0C1E" w:rsidRPr="00E0001C">
        <w:rPr>
          <w:rFonts w:eastAsia="MS Mincho"/>
          <w:sz w:val="28"/>
          <w:szCs w:val="28"/>
          <w:lang w:val="pt-BR"/>
        </w:rPr>
        <w:t>iải thích từ ngữ</w:t>
      </w:r>
      <w:r w:rsidR="00D234A5" w:rsidRPr="00E0001C">
        <w:rPr>
          <w:rFonts w:eastAsia="MS Mincho"/>
          <w:sz w:val="28"/>
          <w:szCs w:val="28"/>
          <w:lang w:val="pt-BR"/>
        </w:rPr>
        <w:t xml:space="preserve"> và n</w:t>
      </w:r>
      <w:r w:rsidR="00FE0C1E" w:rsidRPr="00E0001C">
        <w:rPr>
          <w:rFonts w:eastAsia="MS Mincho"/>
          <w:sz w:val="28"/>
          <w:szCs w:val="28"/>
          <w:lang w:val="pt-BR"/>
        </w:rPr>
        <w:t xml:space="preserve">guyên tắc </w:t>
      </w:r>
      <w:r w:rsidR="00FE0C1E" w:rsidRPr="00E0001C">
        <w:rPr>
          <w:rFonts w:eastAsia="MS Mincho"/>
          <w:sz w:val="28"/>
          <w:szCs w:val="28"/>
        </w:rPr>
        <w:t>thành lập, sáp nhập, hợp nhất, giải thể các đơn vị sự nghiệp công lập</w:t>
      </w:r>
      <w:r w:rsidR="005F2656" w:rsidRPr="00E0001C">
        <w:rPr>
          <w:rFonts w:eastAsia="MS Mincho"/>
          <w:sz w:val="28"/>
          <w:szCs w:val="28"/>
        </w:rPr>
        <w:t>, gồm 03 điều từ Điều 1 đến Điều 3</w:t>
      </w:r>
      <w:r w:rsidR="00E0001C" w:rsidRPr="00E0001C">
        <w:rPr>
          <w:rFonts w:eastAsia="MS Mincho"/>
          <w:sz w:val="28"/>
          <w:szCs w:val="28"/>
        </w:rPr>
        <w:t>.</w:t>
      </w:r>
    </w:p>
    <w:p w:rsidR="00FE0C1E" w:rsidRPr="00E0001C" w:rsidRDefault="00826F28" w:rsidP="00B3551D">
      <w:pPr>
        <w:pStyle w:val="NormalWeb"/>
        <w:spacing w:before="120" w:beforeAutospacing="0" w:after="120" w:afterAutospacing="0" w:line="340" w:lineRule="exact"/>
        <w:ind w:firstLine="709"/>
        <w:jc w:val="both"/>
        <w:rPr>
          <w:sz w:val="28"/>
          <w:szCs w:val="28"/>
        </w:rPr>
      </w:pPr>
      <w:r w:rsidRPr="00E0001C">
        <w:rPr>
          <w:sz w:val="28"/>
          <w:szCs w:val="28"/>
        </w:rPr>
        <w:t xml:space="preserve">Chương II: </w:t>
      </w:r>
      <w:r w:rsidR="00D234A5" w:rsidRPr="00E0001C">
        <w:rPr>
          <w:sz w:val="28"/>
          <w:szCs w:val="28"/>
        </w:rPr>
        <w:t>“</w:t>
      </w:r>
      <w:r w:rsidRPr="00E0001C">
        <w:rPr>
          <w:sz w:val="28"/>
          <w:szCs w:val="28"/>
        </w:rPr>
        <w:t>Tiêu chí phân loại</w:t>
      </w:r>
      <w:r w:rsidR="00CF1F56" w:rsidRPr="00E0001C">
        <w:rPr>
          <w:sz w:val="28"/>
          <w:szCs w:val="28"/>
          <w:lang w:val="vi-VN"/>
        </w:rPr>
        <w:t>, điều kiện thành lập, sáp nhập, hợp nhất, giải thể</w:t>
      </w:r>
      <w:r w:rsidRPr="00E0001C">
        <w:rPr>
          <w:sz w:val="28"/>
          <w:szCs w:val="28"/>
        </w:rPr>
        <w:t xml:space="preserve"> đơn vị sự nghiệp công lập</w:t>
      </w:r>
      <w:r w:rsidR="00D234A5" w:rsidRPr="00E0001C">
        <w:rPr>
          <w:sz w:val="28"/>
          <w:szCs w:val="28"/>
        </w:rPr>
        <w:t xml:space="preserve">” quy định cụ thể về </w:t>
      </w:r>
      <w:r w:rsidR="00D234A5" w:rsidRPr="00E0001C">
        <w:rPr>
          <w:iCs/>
          <w:sz w:val="28"/>
          <w:szCs w:val="28"/>
          <w:lang w:val="vi-VN"/>
        </w:rPr>
        <w:t>t</w:t>
      </w:r>
      <w:r w:rsidR="00CF1F56" w:rsidRPr="00E0001C">
        <w:rPr>
          <w:iCs/>
          <w:sz w:val="28"/>
          <w:szCs w:val="28"/>
          <w:lang w:val="vi-VN"/>
        </w:rPr>
        <w:t>iêu chí phân loại</w:t>
      </w:r>
      <w:r w:rsidR="00D247F6" w:rsidRPr="00E0001C">
        <w:rPr>
          <w:iCs/>
          <w:sz w:val="28"/>
          <w:szCs w:val="28"/>
        </w:rPr>
        <w:t xml:space="preserve"> </w:t>
      </w:r>
      <w:r w:rsidRPr="00E0001C">
        <w:rPr>
          <w:sz w:val="28"/>
          <w:szCs w:val="28"/>
          <w:lang w:val="vi-VN"/>
        </w:rPr>
        <w:t>đơn vị sự nghiệp công</w:t>
      </w:r>
      <w:r w:rsidR="00476293" w:rsidRPr="00E0001C">
        <w:rPr>
          <w:sz w:val="28"/>
          <w:szCs w:val="28"/>
        </w:rPr>
        <w:t xml:space="preserve"> lập</w:t>
      </w:r>
      <w:r w:rsidR="00D234A5" w:rsidRPr="00E0001C">
        <w:rPr>
          <w:sz w:val="28"/>
          <w:szCs w:val="28"/>
        </w:rPr>
        <w:t>, đ</w:t>
      </w:r>
      <w:r w:rsidR="00FE0C1E" w:rsidRPr="00E0001C">
        <w:rPr>
          <w:rFonts w:eastAsia="MS Mincho"/>
          <w:sz w:val="28"/>
          <w:szCs w:val="28"/>
        </w:rPr>
        <w:t>iều kiện thành lập đơn vị sự nghiệp công lập</w:t>
      </w:r>
      <w:r w:rsidR="00D234A5" w:rsidRPr="00E0001C">
        <w:rPr>
          <w:rFonts w:eastAsia="MS Mincho"/>
          <w:sz w:val="28"/>
          <w:szCs w:val="28"/>
        </w:rPr>
        <w:t>, đ</w:t>
      </w:r>
      <w:r w:rsidR="00FE0C1E" w:rsidRPr="00E0001C">
        <w:rPr>
          <w:rFonts w:eastAsia="MS Mincho"/>
          <w:sz w:val="28"/>
          <w:szCs w:val="28"/>
        </w:rPr>
        <w:t>iều kiện sáp nhập</w:t>
      </w:r>
      <w:r w:rsidR="00A62957" w:rsidRPr="00E0001C">
        <w:rPr>
          <w:rFonts w:eastAsia="MS Mincho"/>
          <w:sz w:val="28"/>
          <w:szCs w:val="28"/>
        </w:rPr>
        <w:t>,</w:t>
      </w:r>
      <w:r w:rsidR="00FE0C1E" w:rsidRPr="00E0001C">
        <w:rPr>
          <w:rFonts w:eastAsia="MS Mincho"/>
          <w:sz w:val="28"/>
          <w:szCs w:val="28"/>
        </w:rPr>
        <w:t xml:space="preserve"> hợp nhất đơn vị sự nghiệp công lập</w:t>
      </w:r>
      <w:r w:rsidR="00D234A5" w:rsidRPr="00E0001C">
        <w:rPr>
          <w:rFonts w:eastAsia="MS Mincho"/>
          <w:sz w:val="28"/>
          <w:szCs w:val="28"/>
        </w:rPr>
        <w:t xml:space="preserve"> và đ</w:t>
      </w:r>
      <w:r w:rsidR="00FE0C1E" w:rsidRPr="00E0001C">
        <w:rPr>
          <w:rFonts w:eastAsia="MS Mincho"/>
          <w:sz w:val="28"/>
          <w:szCs w:val="28"/>
        </w:rPr>
        <w:t>iều kiện giải thể</w:t>
      </w:r>
      <w:r w:rsidR="00FE0C1E" w:rsidRPr="00E0001C">
        <w:rPr>
          <w:rFonts w:eastAsia="MS Mincho"/>
          <w:sz w:val="28"/>
          <w:szCs w:val="28"/>
          <w:lang w:val="vi-VN"/>
        </w:rPr>
        <w:t xml:space="preserve"> </w:t>
      </w:r>
      <w:r w:rsidR="00FE0C1E" w:rsidRPr="00E0001C">
        <w:rPr>
          <w:rFonts w:eastAsia="MS Mincho"/>
          <w:sz w:val="28"/>
          <w:szCs w:val="28"/>
        </w:rPr>
        <w:t>đơn vị sự nghiệp công lập</w:t>
      </w:r>
      <w:r w:rsidR="005F2656" w:rsidRPr="00E0001C">
        <w:rPr>
          <w:rFonts w:eastAsia="MS Mincho"/>
          <w:sz w:val="28"/>
          <w:szCs w:val="28"/>
        </w:rPr>
        <w:t>, gồm 04 điều từ Điều 4 đến Điều 7</w:t>
      </w:r>
      <w:r w:rsidR="00E0001C" w:rsidRPr="00E0001C">
        <w:rPr>
          <w:rFonts w:eastAsia="MS Mincho"/>
          <w:sz w:val="28"/>
          <w:szCs w:val="28"/>
        </w:rPr>
        <w:t>.</w:t>
      </w:r>
    </w:p>
    <w:p w:rsidR="005F2656" w:rsidRPr="00E0001C" w:rsidRDefault="00FE0C1E" w:rsidP="00B3551D">
      <w:pPr>
        <w:pStyle w:val="NormalWeb"/>
        <w:spacing w:before="120" w:beforeAutospacing="0" w:after="120" w:afterAutospacing="0" w:line="340" w:lineRule="exact"/>
        <w:ind w:firstLine="709"/>
        <w:jc w:val="both"/>
        <w:rPr>
          <w:rStyle w:val="Strong"/>
          <w:sz w:val="28"/>
          <w:szCs w:val="28"/>
        </w:rPr>
      </w:pPr>
      <w:r w:rsidRPr="00E0001C">
        <w:rPr>
          <w:sz w:val="28"/>
          <w:szCs w:val="28"/>
        </w:rPr>
        <w:t>Chương I</w:t>
      </w:r>
      <w:r w:rsidRPr="00E0001C">
        <w:rPr>
          <w:sz w:val="28"/>
          <w:szCs w:val="28"/>
          <w:lang w:val="vi-VN"/>
        </w:rPr>
        <w:t>II</w:t>
      </w:r>
      <w:r w:rsidRPr="00E0001C">
        <w:rPr>
          <w:sz w:val="28"/>
          <w:szCs w:val="28"/>
        </w:rPr>
        <w:t xml:space="preserve">: </w:t>
      </w:r>
      <w:r w:rsidR="00D234A5" w:rsidRPr="00E0001C">
        <w:rPr>
          <w:sz w:val="28"/>
          <w:szCs w:val="28"/>
        </w:rPr>
        <w:t>“</w:t>
      </w:r>
      <w:r w:rsidRPr="00E0001C">
        <w:rPr>
          <w:sz w:val="28"/>
          <w:szCs w:val="28"/>
        </w:rPr>
        <w:t>Tổ chức thực hiện</w:t>
      </w:r>
      <w:r w:rsidR="00D234A5" w:rsidRPr="00E0001C">
        <w:rPr>
          <w:sz w:val="28"/>
          <w:szCs w:val="28"/>
        </w:rPr>
        <w:t xml:space="preserve">” quy định về </w:t>
      </w:r>
      <w:r w:rsidR="00D234A5" w:rsidRPr="00E0001C">
        <w:rPr>
          <w:rFonts w:eastAsia="MS Mincho"/>
          <w:bCs/>
          <w:sz w:val="28"/>
          <w:szCs w:val="28"/>
          <w:shd w:val="clear" w:color="auto" w:fill="FFFFFF"/>
        </w:rPr>
        <w:t>đ</w:t>
      </w:r>
      <w:r w:rsidRPr="00E0001C">
        <w:rPr>
          <w:rFonts w:eastAsia="MS Mincho"/>
          <w:bCs/>
          <w:sz w:val="28"/>
          <w:szCs w:val="28"/>
          <w:shd w:val="clear" w:color="auto" w:fill="FFFFFF"/>
        </w:rPr>
        <w:t>iều khoản</w:t>
      </w:r>
      <w:r w:rsidRPr="00E0001C">
        <w:rPr>
          <w:rFonts w:eastAsia="MS Mincho"/>
          <w:bCs/>
          <w:sz w:val="28"/>
          <w:szCs w:val="28"/>
          <w:shd w:val="clear" w:color="auto" w:fill="FFFFFF"/>
          <w:lang w:val="vi-VN"/>
        </w:rPr>
        <w:t xml:space="preserve"> chuyển tiếp</w:t>
      </w:r>
      <w:r w:rsidR="00D234A5" w:rsidRPr="00E0001C">
        <w:rPr>
          <w:rFonts w:eastAsia="MS Mincho"/>
          <w:bCs/>
          <w:sz w:val="28"/>
          <w:szCs w:val="28"/>
          <w:shd w:val="clear" w:color="auto" w:fill="FFFFFF"/>
        </w:rPr>
        <w:t xml:space="preserve">, </w:t>
      </w:r>
      <w:r w:rsidR="00D234A5" w:rsidRPr="00E0001C">
        <w:rPr>
          <w:rFonts w:eastAsia="Calibri"/>
          <w:sz w:val="28"/>
          <w:szCs w:val="28"/>
        </w:rPr>
        <w:t>h</w:t>
      </w:r>
      <w:r w:rsidRPr="00E0001C">
        <w:rPr>
          <w:rFonts w:eastAsia="Calibri"/>
          <w:sz w:val="28"/>
          <w:szCs w:val="28"/>
          <w:lang w:val="vi-VN"/>
        </w:rPr>
        <w:t xml:space="preserve">iệu lực </w:t>
      </w:r>
      <w:r w:rsidRPr="00E0001C">
        <w:rPr>
          <w:rFonts w:eastAsia="Calibri"/>
          <w:sz w:val="28"/>
          <w:szCs w:val="28"/>
        </w:rPr>
        <w:t>và trách nhiệm thi hành</w:t>
      </w:r>
      <w:r w:rsidR="005F2656" w:rsidRPr="00E0001C">
        <w:rPr>
          <w:rFonts w:eastAsia="Calibri"/>
          <w:sz w:val="28"/>
          <w:szCs w:val="28"/>
        </w:rPr>
        <w:t xml:space="preserve">, </w:t>
      </w:r>
      <w:r w:rsidR="005F2656" w:rsidRPr="00E0001C">
        <w:rPr>
          <w:rFonts w:eastAsia="MS Mincho"/>
          <w:sz w:val="28"/>
          <w:szCs w:val="28"/>
        </w:rPr>
        <w:t>gồm 03 điều từ Điều 8 đến Điều 10</w:t>
      </w:r>
      <w:r w:rsidR="00E0001C" w:rsidRPr="00E0001C">
        <w:rPr>
          <w:rFonts w:eastAsia="MS Mincho"/>
          <w:sz w:val="28"/>
          <w:szCs w:val="28"/>
        </w:rPr>
        <w:t>.</w:t>
      </w:r>
    </w:p>
    <w:p w:rsidR="002B48E2" w:rsidRPr="00B3551D" w:rsidRDefault="002B48E2" w:rsidP="00B3551D">
      <w:pPr>
        <w:pStyle w:val="NormalWeb"/>
        <w:spacing w:before="120" w:beforeAutospacing="0" w:after="120" w:afterAutospacing="0" w:line="340" w:lineRule="exact"/>
        <w:ind w:firstLine="709"/>
        <w:jc w:val="both"/>
        <w:rPr>
          <w:rStyle w:val="Strong"/>
          <w:sz w:val="28"/>
          <w:szCs w:val="28"/>
        </w:rPr>
      </w:pPr>
      <w:r w:rsidRPr="00B3551D">
        <w:rPr>
          <w:rStyle w:val="Strong"/>
          <w:sz w:val="28"/>
          <w:szCs w:val="28"/>
        </w:rPr>
        <w:t xml:space="preserve">2. Nội dung cơ bản của dự thảo </w:t>
      </w:r>
      <w:r w:rsidR="000F02AA" w:rsidRPr="00B3551D">
        <w:rPr>
          <w:rStyle w:val="Strong"/>
          <w:sz w:val="28"/>
          <w:szCs w:val="28"/>
        </w:rPr>
        <w:t>Thông tư</w:t>
      </w:r>
    </w:p>
    <w:p w:rsidR="00746059" w:rsidRPr="00E0001C" w:rsidRDefault="00746059" w:rsidP="00B3551D">
      <w:pPr>
        <w:pStyle w:val="NormalWeb"/>
        <w:spacing w:before="120" w:beforeAutospacing="0" w:after="120" w:afterAutospacing="0" w:line="340" w:lineRule="exact"/>
        <w:ind w:firstLine="709"/>
        <w:jc w:val="both"/>
        <w:rPr>
          <w:rStyle w:val="Strong"/>
          <w:i/>
          <w:sz w:val="28"/>
          <w:szCs w:val="28"/>
        </w:rPr>
      </w:pPr>
      <w:r w:rsidRPr="00E0001C">
        <w:rPr>
          <w:rStyle w:val="Strong"/>
          <w:i/>
          <w:sz w:val="28"/>
          <w:szCs w:val="28"/>
        </w:rPr>
        <w:t xml:space="preserve">2.1. Phạm </w:t>
      </w:r>
      <w:proofErr w:type="gramStart"/>
      <w:r w:rsidRPr="00E0001C">
        <w:rPr>
          <w:rStyle w:val="Strong"/>
          <w:i/>
          <w:sz w:val="28"/>
          <w:szCs w:val="28"/>
        </w:rPr>
        <w:t>vi</w:t>
      </w:r>
      <w:proofErr w:type="gramEnd"/>
      <w:r w:rsidRPr="00E0001C">
        <w:rPr>
          <w:rStyle w:val="Strong"/>
          <w:i/>
          <w:sz w:val="28"/>
          <w:szCs w:val="28"/>
        </w:rPr>
        <w:t xml:space="preserve"> điều chỉnh, đối tượng áp dụng</w:t>
      </w:r>
    </w:p>
    <w:p w:rsidR="00A62957" w:rsidRPr="000B7628" w:rsidRDefault="00746059" w:rsidP="00A62957">
      <w:pPr>
        <w:pStyle w:val="NormalWeb"/>
        <w:spacing w:before="120" w:beforeAutospacing="0" w:after="120" w:afterAutospacing="0" w:line="360" w:lineRule="exact"/>
        <w:ind w:firstLine="709"/>
        <w:jc w:val="both"/>
        <w:rPr>
          <w:sz w:val="28"/>
          <w:szCs w:val="28"/>
        </w:rPr>
      </w:pPr>
      <w:r w:rsidRPr="00B3551D">
        <w:rPr>
          <w:iCs/>
          <w:sz w:val="28"/>
          <w:szCs w:val="28"/>
        </w:rPr>
        <w:t xml:space="preserve">- Phạm vi điều chỉnh: </w:t>
      </w:r>
      <w:r w:rsidR="00A62957" w:rsidRPr="000B7628">
        <w:rPr>
          <w:sz w:val="28"/>
          <w:szCs w:val="28"/>
        </w:rPr>
        <w:t xml:space="preserve">Thông tư này quy định tiêu chí phân loại, điều kiện thành lập, sáp nhập, hợp nhất, giải thể các đơn vị sự nghiệp công lập thuộc ngành, lĩnh vực tư pháp, gồm: </w:t>
      </w:r>
      <w:r w:rsidR="00A62957" w:rsidRPr="000B7628">
        <w:rPr>
          <w:iCs/>
          <w:sz w:val="28"/>
          <w:szCs w:val="28"/>
        </w:rPr>
        <w:t>lý lịch tư pháp;</w:t>
      </w:r>
      <w:r w:rsidR="00A62957" w:rsidRPr="000B7628">
        <w:rPr>
          <w:sz w:val="28"/>
          <w:szCs w:val="28"/>
        </w:rPr>
        <w:t xml:space="preserve"> </w:t>
      </w:r>
      <w:r w:rsidR="00A62957" w:rsidRPr="000B7628">
        <w:rPr>
          <w:iCs/>
          <w:sz w:val="28"/>
          <w:szCs w:val="28"/>
        </w:rPr>
        <w:t>bồi thường nhà nước;</w:t>
      </w:r>
      <w:r w:rsidR="00A62957" w:rsidRPr="000B7628">
        <w:rPr>
          <w:sz w:val="28"/>
          <w:szCs w:val="28"/>
        </w:rPr>
        <w:t xml:space="preserve"> </w:t>
      </w:r>
      <w:r w:rsidR="00A62957" w:rsidRPr="000B7628">
        <w:rPr>
          <w:iCs/>
          <w:sz w:val="28"/>
          <w:szCs w:val="28"/>
        </w:rPr>
        <w:t xml:space="preserve">trợ giúp </w:t>
      </w:r>
      <w:r w:rsidR="00A62957" w:rsidRPr="000B7628">
        <w:rPr>
          <w:iCs/>
          <w:sz w:val="28"/>
          <w:szCs w:val="28"/>
        </w:rPr>
        <w:lastRenderedPageBreak/>
        <w:t>pháp lý;</w:t>
      </w:r>
      <w:r w:rsidR="00A62957" w:rsidRPr="000B7628">
        <w:rPr>
          <w:sz w:val="28"/>
          <w:szCs w:val="28"/>
        </w:rPr>
        <w:t xml:space="preserve"> </w:t>
      </w:r>
      <w:r w:rsidR="00A62957" w:rsidRPr="000B7628">
        <w:rPr>
          <w:iCs/>
          <w:sz w:val="28"/>
          <w:szCs w:val="28"/>
        </w:rPr>
        <w:t>đăng ký biện pháp bảo đảm;</w:t>
      </w:r>
      <w:r w:rsidR="00A62957">
        <w:rPr>
          <w:iCs/>
          <w:sz w:val="28"/>
          <w:szCs w:val="28"/>
        </w:rPr>
        <w:t xml:space="preserve"> </w:t>
      </w:r>
      <w:r w:rsidR="00A62957" w:rsidRPr="000B7628">
        <w:rPr>
          <w:iCs/>
          <w:sz w:val="28"/>
          <w:szCs w:val="28"/>
        </w:rPr>
        <w:t>công chứng;</w:t>
      </w:r>
      <w:r w:rsidR="00A62957" w:rsidRPr="000B7628">
        <w:rPr>
          <w:sz w:val="28"/>
          <w:szCs w:val="28"/>
        </w:rPr>
        <w:t xml:space="preserve"> </w:t>
      </w:r>
      <w:r w:rsidR="00A62957" w:rsidRPr="000B7628">
        <w:rPr>
          <w:iCs/>
          <w:sz w:val="28"/>
          <w:szCs w:val="28"/>
        </w:rPr>
        <w:t>đấu giá tài sản;</w:t>
      </w:r>
      <w:r w:rsidR="00A62957" w:rsidRPr="000B7628">
        <w:rPr>
          <w:sz w:val="28"/>
          <w:szCs w:val="28"/>
        </w:rPr>
        <w:t xml:space="preserve"> </w:t>
      </w:r>
      <w:r w:rsidR="00A62957" w:rsidRPr="000B7628">
        <w:rPr>
          <w:iCs/>
          <w:sz w:val="28"/>
          <w:szCs w:val="28"/>
        </w:rPr>
        <w:t>hỗ trợ pháp luật, tư vấn pháp luật;</w:t>
      </w:r>
      <w:r w:rsidR="00A62957" w:rsidRPr="000B7628">
        <w:rPr>
          <w:sz w:val="28"/>
          <w:szCs w:val="28"/>
        </w:rPr>
        <w:t xml:space="preserve"> lĩnh vực tư pháp khác theo quy định của pháp luật.</w:t>
      </w:r>
    </w:p>
    <w:p w:rsidR="00A62957" w:rsidRPr="00A62957" w:rsidRDefault="00746059" w:rsidP="00A62957">
      <w:pPr>
        <w:spacing w:before="120" w:after="120" w:line="360" w:lineRule="exact"/>
        <w:ind w:firstLine="709"/>
        <w:jc w:val="both"/>
        <w:rPr>
          <w:rFonts w:ascii="Times New Roman" w:hAnsi="Times New Roman"/>
          <w:szCs w:val="28"/>
        </w:rPr>
      </w:pPr>
      <w:r w:rsidRPr="00A62957">
        <w:rPr>
          <w:rFonts w:ascii="Times New Roman" w:hAnsi="Times New Roman"/>
          <w:iCs/>
          <w:szCs w:val="28"/>
        </w:rPr>
        <w:t xml:space="preserve">- Đối tượng áp dụng: </w:t>
      </w:r>
      <w:r w:rsidR="008944AD">
        <w:rPr>
          <w:rFonts w:ascii="Times New Roman" w:hAnsi="Times New Roman"/>
          <w:iCs/>
          <w:szCs w:val="28"/>
        </w:rPr>
        <w:t>(</w:t>
      </w:r>
      <w:r w:rsidR="00A62957" w:rsidRPr="00A62957">
        <w:rPr>
          <w:rFonts w:ascii="Times New Roman" w:hAnsi="Times New Roman"/>
          <w:szCs w:val="28"/>
        </w:rPr>
        <w:t xml:space="preserve">1) Đơn vị sự nghiệp công lập được cấp có thẩm quyền thành lập theo quy định của pháp luật hoạt động trong lĩnh vực sự nghiệp công thuộc ngành, lĩnh vực tư pháp; </w:t>
      </w:r>
      <w:r w:rsidR="008944AD">
        <w:rPr>
          <w:rFonts w:ascii="Times New Roman" w:hAnsi="Times New Roman"/>
          <w:szCs w:val="28"/>
        </w:rPr>
        <w:t>(</w:t>
      </w:r>
      <w:r w:rsidR="00A62957" w:rsidRPr="00A62957">
        <w:rPr>
          <w:rFonts w:ascii="Times New Roman" w:hAnsi="Times New Roman"/>
          <w:szCs w:val="28"/>
        </w:rPr>
        <w:t>2) Cơ quan, tổ chức, cá nhân có liên quan trong việc thành lập, sáp nhập, hợp nhất, giải thể đơn vị sự nghiệp công lập thuộc ngành, lĩnh vực tư pháp.</w:t>
      </w:r>
    </w:p>
    <w:p w:rsidR="00FE0C1E" w:rsidRPr="00E0001C" w:rsidRDefault="00FE0C1E" w:rsidP="00A62957">
      <w:pPr>
        <w:pStyle w:val="NormalWeb"/>
        <w:spacing w:before="120" w:beforeAutospacing="0" w:after="120" w:afterAutospacing="0" w:line="340" w:lineRule="exact"/>
        <w:ind w:firstLine="709"/>
        <w:jc w:val="both"/>
        <w:rPr>
          <w:rFonts w:eastAsia="MS Mincho"/>
          <w:b/>
          <w:i/>
          <w:sz w:val="28"/>
          <w:szCs w:val="28"/>
        </w:rPr>
      </w:pPr>
      <w:r w:rsidRPr="00E0001C">
        <w:rPr>
          <w:b/>
          <w:i/>
          <w:sz w:val="28"/>
          <w:szCs w:val="28"/>
        </w:rPr>
        <w:t>2.2.</w:t>
      </w:r>
      <w:r w:rsidRPr="00E0001C">
        <w:rPr>
          <w:i/>
          <w:sz w:val="28"/>
          <w:szCs w:val="28"/>
        </w:rPr>
        <w:t xml:space="preserve"> </w:t>
      </w:r>
      <w:r w:rsidRPr="00E0001C">
        <w:rPr>
          <w:rFonts w:eastAsia="MS Mincho"/>
          <w:b/>
          <w:i/>
          <w:sz w:val="28"/>
          <w:szCs w:val="28"/>
          <w:lang w:val="pt-BR"/>
        </w:rPr>
        <w:t xml:space="preserve">Nguyên tắc </w:t>
      </w:r>
      <w:r w:rsidRPr="00E0001C">
        <w:rPr>
          <w:rFonts w:eastAsia="MS Mincho"/>
          <w:b/>
          <w:i/>
          <w:sz w:val="28"/>
          <w:szCs w:val="28"/>
        </w:rPr>
        <w:t>thành lập, sáp nhập, hợp nhất, giải thể các đơn vị sự nghiệp công lập</w:t>
      </w:r>
    </w:p>
    <w:p w:rsidR="00A62957" w:rsidRPr="00A62957" w:rsidRDefault="00A62957" w:rsidP="00A62957">
      <w:pPr>
        <w:pStyle w:val="NormalWeb"/>
        <w:spacing w:before="120" w:beforeAutospacing="0" w:after="120" w:afterAutospacing="0" w:line="340" w:lineRule="exact"/>
        <w:ind w:firstLine="709"/>
        <w:jc w:val="both"/>
        <w:rPr>
          <w:rFonts w:eastAsia="MS Mincho"/>
          <w:b/>
          <w:sz w:val="28"/>
          <w:szCs w:val="28"/>
        </w:rPr>
      </w:pPr>
      <w:r w:rsidRPr="00A62957">
        <w:rPr>
          <w:rFonts w:eastAsia="MS Mincho"/>
          <w:sz w:val="28"/>
          <w:szCs w:val="28"/>
        </w:rPr>
        <w:t>Căn cứ</w:t>
      </w:r>
      <w:r>
        <w:rPr>
          <w:rFonts w:eastAsia="MS Mincho"/>
          <w:b/>
          <w:sz w:val="28"/>
          <w:szCs w:val="28"/>
        </w:rPr>
        <w:t xml:space="preserve"> </w:t>
      </w:r>
      <w:r w:rsidRPr="00A62957">
        <w:rPr>
          <w:sz w:val="28"/>
          <w:szCs w:val="28"/>
        </w:rPr>
        <w:t xml:space="preserve">Điều </w:t>
      </w:r>
      <w:proofErr w:type="gramStart"/>
      <w:r w:rsidRPr="00A62957">
        <w:rPr>
          <w:sz w:val="28"/>
          <w:szCs w:val="28"/>
        </w:rPr>
        <w:t>4 Nghị định số 120/2020/NĐ-CP</w:t>
      </w:r>
      <w:r>
        <w:rPr>
          <w:sz w:val="28"/>
          <w:szCs w:val="28"/>
        </w:rPr>
        <w:t>, dự thảo Thông tư quy định như sau</w:t>
      </w:r>
      <w:proofErr w:type="gramEnd"/>
      <w:r>
        <w:rPr>
          <w:sz w:val="28"/>
          <w:szCs w:val="28"/>
        </w:rPr>
        <w:t>:</w:t>
      </w:r>
    </w:p>
    <w:p w:rsidR="00A62957" w:rsidRPr="00A62957" w:rsidRDefault="00A62957" w:rsidP="00A62957">
      <w:pPr>
        <w:widowControl w:val="0"/>
        <w:spacing w:before="120" w:after="120" w:line="360" w:lineRule="exact"/>
        <w:ind w:right="-58" w:firstLine="706"/>
        <w:jc w:val="both"/>
        <w:rPr>
          <w:rFonts w:ascii="Times New Roman" w:eastAsia="Calibri" w:hAnsi="Times New Roman"/>
          <w:b/>
          <w:szCs w:val="28"/>
        </w:rPr>
      </w:pPr>
      <w:r>
        <w:rPr>
          <w:rFonts w:ascii="Times New Roman" w:hAnsi="Times New Roman"/>
          <w:szCs w:val="28"/>
          <w:lang w:val="pt-BR"/>
        </w:rPr>
        <w:t>“</w:t>
      </w:r>
      <w:r w:rsidRPr="00A62957">
        <w:rPr>
          <w:rFonts w:ascii="Times New Roman" w:hAnsi="Times New Roman"/>
          <w:szCs w:val="28"/>
          <w:lang w:val="pt-BR"/>
        </w:rPr>
        <w:t xml:space="preserve">1. </w:t>
      </w:r>
      <w:r w:rsidRPr="00A62957">
        <w:rPr>
          <w:rFonts w:ascii="Times New Roman" w:hAnsi="Times New Roman"/>
          <w:szCs w:val="28"/>
        </w:rPr>
        <w:t>Phù hợp với quy định tại Điều 4 Nghị định số 120/2020/NĐ-CP ngày 07 tháng 10 năm 2020 của Chính phủ quy định về thành lập, tổ chức lại, giải thể đơn vị sự nghiệp công lập.</w:t>
      </w:r>
    </w:p>
    <w:p w:rsidR="00A62957" w:rsidRPr="00A62957" w:rsidRDefault="00A62957" w:rsidP="00A62957">
      <w:pPr>
        <w:widowControl w:val="0"/>
        <w:spacing w:before="120" w:after="120" w:line="360" w:lineRule="exact"/>
        <w:ind w:right="-57" w:firstLine="706"/>
        <w:jc w:val="both"/>
        <w:rPr>
          <w:rFonts w:ascii="Times New Roman" w:hAnsi="Times New Roman"/>
          <w:color w:val="000000"/>
          <w:szCs w:val="28"/>
        </w:rPr>
      </w:pPr>
      <w:r w:rsidRPr="00A62957">
        <w:rPr>
          <w:rFonts w:ascii="Times New Roman" w:eastAsia="Calibri" w:hAnsi="Times New Roman"/>
          <w:bCs/>
          <w:szCs w:val="28"/>
        </w:rPr>
        <w:t>2. Ngoài các nguyên tắc chung quy định tại khoản 1 Điều này, việc thành lập, sáp nhập, hợp nhất đơn vị sự nghiệp công lập phải phù hợp với tiêu chí phân loại đơn vị sự nghiệp công lập theo quy định tại Điều 4 Thông tư này</w:t>
      </w:r>
      <w:r>
        <w:rPr>
          <w:rFonts w:ascii="Times New Roman" w:eastAsia="Calibri" w:hAnsi="Times New Roman"/>
          <w:bCs/>
          <w:szCs w:val="28"/>
        </w:rPr>
        <w:t>”</w:t>
      </w:r>
      <w:r w:rsidRPr="00A62957">
        <w:rPr>
          <w:rFonts w:ascii="Times New Roman" w:eastAsia="Calibri" w:hAnsi="Times New Roman"/>
          <w:bCs/>
          <w:szCs w:val="28"/>
        </w:rPr>
        <w:t>.</w:t>
      </w:r>
    </w:p>
    <w:p w:rsidR="00610CC8" w:rsidRPr="00E0001C" w:rsidRDefault="00FE0C1E" w:rsidP="00B3551D">
      <w:pPr>
        <w:pStyle w:val="NormalWeb"/>
        <w:spacing w:before="120" w:beforeAutospacing="0" w:after="120" w:afterAutospacing="0" w:line="340" w:lineRule="exact"/>
        <w:ind w:firstLine="709"/>
        <w:jc w:val="both"/>
        <w:rPr>
          <w:b/>
          <w:i/>
          <w:sz w:val="28"/>
          <w:szCs w:val="28"/>
        </w:rPr>
      </w:pPr>
      <w:r w:rsidRPr="00E0001C">
        <w:rPr>
          <w:b/>
          <w:i/>
          <w:sz w:val="28"/>
          <w:szCs w:val="28"/>
        </w:rPr>
        <w:t>2.3</w:t>
      </w:r>
      <w:r w:rsidR="004D3E1C" w:rsidRPr="00E0001C">
        <w:rPr>
          <w:b/>
          <w:i/>
          <w:sz w:val="28"/>
          <w:szCs w:val="28"/>
        </w:rPr>
        <w:t>. Tiêu chí phân loại đơn vị sự nghiệp công lập</w:t>
      </w:r>
    </w:p>
    <w:p w:rsidR="00A62957" w:rsidRPr="008C424D" w:rsidRDefault="006913B3" w:rsidP="00A62957">
      <w:pPr>
        <w:pStyle w:val="NormalWeb"/>
        <w:autoSpaceDE w:val="0"/>
        <w:autoSpaceDN w:val="0"/>
        <w:spacing w:before="120" w:beforeAutospacing="0" w:after="120" w:afterAutospacing="0" w:line="360" w:lineRule="exact"/>
        <w:ind w:firstLine="709"/>
        <w:jc w:val="both"/>
        <w:rPr>
          <w:sz w:val="28"/>
          <w:szCs w:val="28"/>
        </w:rPr>
      </w:pPr>
      <w:r w:rsidRPr="00B3551D">
        <w:rPr>
          <w:sz w:val="28"/>
          <w:szCs w:val="28"/>
        </w:rPr>
        <w:t xml:space="preserve">Dự thảo Thông tư quy định về tiêu chí phân loại đơn vị sự nghiệp công lập theo: </w:t>
      </w:r>
      <w:r w:rsidR="00A62957" w:rsidRPr="008C424D">
        <w:rPr>
          <w:sz w:val="28"/>
          <w:szCs w:val="28"/>
        </w:rPr>
        <w:t>(1) Đơn vị sự nghiệp công lập phục vụ quản lý nhà nước</w:t>
      </w:r>
      <w:r w:rsidR="00A62957">
        <w:rPr>
          <w:sz w:val="28"/>
          <w:szCs w:val="28"/>
        </w:rPr>
        <w:t xml:space="preserve">; (2) </w:t>
      </w:r>
      <w:r w:rsidR="00A62957" w:rsidRPr="008C424D">
        <w:rPr>
          <w:sz w:val="28"/>
          <w:szCs w:val="28"/>
        </w:rPr>
        <w:t>Đơn vị sự nghiệp công lập cung ứng dịch vụ sự nghiệp công</w:t>
      </w:r>
      <w:r w:rsidR="00A62957">
        <w:rPr>
          <w:sz w:val="28"/>
          <w:szCs w:val="28"/>
        </w:rPr>
        <w:t>; (3)</w:t>
      </w:r>
      <w:r w:rsidR="00A62957" w:rsidRPr="008C424D">
        <w:rPr>
          <w:sz w:val="28"/>
          <w:szCs w:val="28"/>
        </w:rPr>
        <w:t xml:space="preserve"> Đơn vị sự nghiệp công</w:t>
      </w:r>
      <w:r w:rsidR="00A62957" w:rsidRPr="001204A5">
        <w:rPr>
          <w:sz w:val="28"/>
          <w:szCs w:val="28"/>
        </w:rPr>
        <w:t xml:space="preserve"> lập phục vụ quản lý nhà nước và cung </w:t>
      </w:r>
      <w:r w:rsidR="00A62957">
        <w:rPr>
          <w:sz w:val="28"/>
          <w:szCs w:val="28"/>
        </w:rPr>
        <w:t>ứng</w:t>
      </w:r>
      <w:r w:rsidR="00A62957" w:rsidRPr="001204A5">
        <w:rPr>
          <w:sz w:val="28"/>
          <w:szCs w:val="28"/>
        </w:rPr>
        <w:t xml:space="preserve"> dịch vụ sự nghiệp công</w:t>
      </w:r>
      <w:r w:rsidR="00A62957">
        <w:rPr>
          <w:sz w:val="28"/>
          <w:szCs w:val="28"/>
        </w:rPr>
        <w:t>; (4)</w:t>
      </w:r>
      <w:r w:rsidR="00A62957" w:rsidRPr="00964750">
        <w:rPr>
          <w:sz w:val="28"/>
          <w:szCs w:val="28"/>
        </w:rPr>
        <w:t xml:space="preserve"> Phân loại theo </w:t>
      </w:r>
      <w:r w:rsidR="00A62957" w:rsidRPr="00964750">
        <w:rPr>
          <w:spacing w:val="2"/>
          <w:sz w:val="28"/>
          <w:szCs w:val="28"/>
        </w:rPr>
        <w:t>cơ quan có thẩm quyền thành lập</w:t>
      </w:r>
      <w:r w:rsidR="00A62957">
        <w:rPr>
          <w:sz w:val="28"/>
          <w:szCs w:val="28"/>
        </w:rPr>
        <w:t>; (5)</w:t>
      </w:r>
      <w:r w:rsidR="00A62957" w:rsidRPr="001204A5">
        <w:rPr>
          <w:sz w:val="28"/>
          <w:szCs w:val="28"/>
        </w:rPr>
        <w:t xml:space="preserve"> Phân loại theo mức độ tự chủ về tài chính</w:t>
      </w:r>
      <w:r w:rsidR="00A62957">
        <w:rPr>
          <w:sz w:val="28"/>
          <w:szCs w:val="28"/>
        </w:rPr>
        <w:t xml:space="preserve"> (cụ thể tại dự thảo Thông tư).</w:t>
      </w:r>
    </w:p>
    <w:p w:rsidR="00334FF5" w:rsidRPr="00E0001C" w:rsidRDefault="00334FF5" w:rsidP="00B3551D">
      <w:pPr>
        <w:pStyle w:val="NormalWeb"/>
        <w:spacing w:before="120" w:beforeAutospacing="0" w:after="120" w:afterAutospacing="0" w:line="340" w:lineRule="exact"/>
        <w:ind w:firstLine="709"/>
        <w:jc w:val="both"/>
        <w:rPr>
          <w:b/>
          <w:i/>
          <w:sz w:val="28"/>
          <w:szCs w:val="28"/>
        </w:rPr>
      </w:pPr>
      <w:r w:rsidRPr="00E0001C">
        <w:rPr>
          <w:b/>
          <w:i/>
          <w:sz w:val="28"/>
          <w:szCs w:val="28"/>
        </w:rPr>
        <w:t>2.</w:t>
      </w:r>
      <w:r w:rsidR="00D234A5" w:rsidRPr="00E0001C">
        <w:rPr>
          <w:b/>
          <w:i/>
          <w:sz w:val="28"/>
          <w:szCs w:val="28"/>
        </w:rPr>
        <w:t>4</w:t>
      </w:r>
      <w:r w:rsidRPr="00E0001C">
        <w:rPr>
          <w:b/>
          <w:i/>
          <w:sz w:val="28"/>
          <w:szCs w:val="28"/>
        </w:rPr>
        <w:t>. Điều kiện thành lập</w:t>
      </w:r>
      <w:r w:rsidR="00E92145" w:rsidRPr="00E0001C">
        <w:rPr>
          <w:b/>
          <w:i/>
          <w:sz w:val="28"/>
          <w:szCs w:val="28"/>
        </w:rPr>
        <w:t>, sáp nhập, hợp nhất, giải thể</w:t>
      </w:r>
      <w:r w:rsidRPr="00E0001C">
        <w:rPr>
          <w:b/>
          <w:i/>
          <w:sz w:val="28"/>
          <w:szCs w:val="28"/>
        </w:rPr>
        <w:t xml:space="preserve"> đơn vị sự nghiệp công</w:t>
      </w:r>
      <w:r w:rsidR="00D933D5" w:rsidRPr="00E0001C">
        <w:rPr>
          <w:b/>
          <w:i/>
          <w:sz w:val="28"/>
          <w:szCs w:val="28"/>
        </w:rPr>
        <w:t xml:space="preserve"> lập</w:t>
      </w:r>
    </w:p>
    <w:p w:rsidR="00E92145" w:rsidRPr="00B3551D" w:rsidRDefault="00E92145" w:rsidP="00B3551D">
      <w:pPr>
        <w:pStyle w:val="NormalWeb"/>
        <w:spacing w:before="120" w:beforeAutospacing="0" w:after="120" w:afterAutospacing="0" w:line="340" w:lineRule="exact"/>
        <w:ind w:firstLine="709"/>
        <w:jc w:val="both"/>
        <w:rPr>
          <w:sz w:val="28"/>
          <w:szCs w:val="28"/>
        </w:rPr>
      </w:pPr>
      <w:r w:rsidRPr="00B3551D">
        <w:rPr>
          <w:sz w:val="28"/>
          <w:szCs w:val="28"/>
        </w:rPr>
        <w:t xml:space="preserve">Căn cứ quy định </w:t>
      </w:r>
      <w:r w:rsidR="008944AD">
        <w:rPr>
          <w:sz w:val="28"/>
          <w:szCs w:val="28"/>
        </w:rPr>
        <w:t xml:space="preserve">về nguyên tắc, điều kiện thành lập, tổ chức lại, giải thể đơn vị sự nghiệp công lập </w:t>
      </w:r>
      <w:proofErr w:type="gramStart"/>
      <w:r w:rsidR="008944AD">
        <w:rPr>
          <w:sz w:val="28"/>
          <w:szCs w:val="28"/>
        </w:rPr>
        <w:t>theo</w:t>
      </w:r>
      <w:proofErr w:type="gramEnd"/>
      <w:r w:rsidRPr="00B3551D">
        <w:rPr>
          <w:sz w:val="28"/>
          <w:szCs w:val="28"/>
        </w:rPr>
        <w:t xml:space="preserve"> Điều 4, Điều 5 Nghị định số 120/2020/NĐ-CP, dự thảo Thông tư quy định như sau:</w:t>
      </w:r>
    </w:p>
    <w:p w:rsidR="00403EBB" w:rsidRPr="00E0001C" w:rsidRDefault="00BE440D" w:rsidP="00B3551D">
      <w:pPr>
        <w:widowControl w:val="0"/>
        <w:spacing w:before="120" w:after="120" w:line="340" w:lineRule="exact"/>
        <w:ind w:right="-57" w:firstLine="706"/>
        <w:jc w:val="both"/>
        <w:rPr>
          <w:rFonts w:ascii="Times New Roman" w:eastAsia="MS Mincho" w:hAnsi="Times New Roman"/>
          <w:i/>
          <w:szCs w:val="28"/>
        </w:rPr>
      </w:pPr>
      <w:r w:rsidRPr="00E0001C">
        <w:rPr>
          <w:rFonts w:ascii="Times New Roman" w:eastAsia="MS Mincho" w:hAnsi="Times New Roman"/>
          <w:i/>
          <w:szCs w:val="28"/>
        </w:rPr>
        <w:t>a)</w:t>
      </w:r>
      <w:r w:rsidR="00403EBB" w:rsidRPr="00E0001C">
        <w:rPr>
          <w:rFonts w:ascii="Times New Roman" w:eastAsia="MS Mincho" w:hAnsi="Times New Roman"/>
          <w:i/>
          <w:szCs w:val="28"/>
        </w:rPr>
        <w:t xml:space="preserve"> Điều kiện thành lập đơn vị sự nghiệp công lập</w:t>
      </w:r>
    </w:p>
    <w:p w:rsidR="00403EBB" w:rsidRPr="00B3551D" w:rsidRDefault="00403EBB" w:rsidP="00B3551D">
      <w:pPr>
        <w:widowControl w:val="0"/>
        <w:spacing w:before="120" w:after="120" w:line="340" w:lineRule="exact"/>
        <w:ind w:right="-57" w:firstLine="706"/>
        <w:jc w:val="both"/>
        <w:rPr>
          <w:rFonts w:ascii="Times New Roman" w:eastAsia="MS Mincho" w:hAnsi="Times New Roman"/>
          <w:szCs w:val="28"/>
        </w:rPr>
      </w:pPr>
      <w:r w:rsidRPr="00B3551D">
        <w:rPr>
          <w:rFonts w:ascii="Times New Roman" w:eastAsia="MS Mincho" w:hAnsi="Times New Roman"/>
          <w:szCs w:val="28"/>
        </w:rPr>
        <w:t>Đơn vị sự nghiệp công lập được thành lập khi đáp ứng các điều kiện sau:</w:t>
      </w:r>
    </w:p>
    <w:p w:rsidR="00A62957" w:rsidRPr="001204A5" w:rsidRDefault="00A62957" w:rsidP="00A62957">
      <w:pPr>
        <w:pStyle w:val="NormalWeb"/>
        <w:autoSpaceDE w:val="0"/>
        <w:autoSpaceDN w:val="0"/>
        <w:spacing w:before="120" w:beforeAutospacing="0" w:after="120" w:afterAutospacing="0" w:line="360" w:lineRule="exact"/>
        <w:ind w:firstLine="709"/>
        <w:jc w:val="both"/>
        <w:rPr>
          <w:sz w:val="28"/>
          <w:szCs w:val="28"/>
        </w:rPr>
      </w:pPr>
      <w:r>
        <w:rPr>
          <w:sz w:val="28"/>
          <w:szCs w:val="28"/>
        </w:rPr>
        <w:t>“</w:t>
      </w:r>
      <w:r w:rsidRPr="001204A5">
        <w:rPr>
          <w:sz w:val="28"/>
          <w:szCs w:val="28"/>
        </w:rPr>
        <w:t xml:space="preserve">1. Đáp ứng đồng thời các điều kiện thành lập đơn vị sự nghiệp công lập quy định tại </w:t>
      </w:r>
      <w:bookmarkStart w:id="2" w:name="dc_1"/>
      <w:r>
        <w:rPr>
          <w:sz w:val="28"/>
          <w:szCs w:val="28"/>
        </w:rPr>
        <w:t>điểm a, c, d, đ</w:t>
      </w:r>
      <w:r w:rsidRPr="001204A5">
        <w:rPr>
          <w:sz w:val="28"/>
          <w:szCs w:val="28"/>
        </w:rPr>
        <w:t xml:space="preserve"> khoản 1 Điều 5 Nghị định số 120/2020/NĐ-CP</w:t>
      </w:r>
      <w:bookmarkEnd w:id="2"/>
      <w:r>
        <w:rPr>
          <w:sz w:val="28"/>
          <w:szCs w:val="28"/>
        </w:rPr>
        <w:t>.</w:t>
      </w:r>
    </w:p>
    <w:p w:rsidR="00A62957" w:rsidRPr="001204A5" w:rsidRDefault="00A62957" w:rsidP="00A62957">
      <w:pPr>
        <w:pStyle w:val="NormalWeb"/>
        <w:autoSpaceDE w:val="0"/>
        <w:autoSpaceDN w:val="0"/>
        <w:spacing w:before="120" w:beforeAutospacing="0" w:after="120" w:afterAutospacing="0" w:line="360" w:lineRule="exact"/>
        <w:ind w:firstLine="709"/>
        <w:jc w:val="both"/>
        <w:rPr>
          <w:sz w:val="28"/>
          <w:szCs w:val="28"/>
        </w:rPr>
      </w:pPr>
      <w:r w:rsidRPr="001204A5">
        <w:rPr>
          <w:sz w:val="28"/>
          <w:szCs w:val="28"/>
        </w:rPr>
        <w:t xml:space="preserve">2. Ngoài các điều kiện chung quy định tại khoản 1 Điều này, việc thành lập các đơn vị sự nghiệp công lập thuộc ngành, lĩnh vực </w:t>
      </w:r>
      <w:r>
        <w:rPr>
          <w:sz w:val="28"/>
          <w:szCs w:val="28"/>
        </w:rPr>
        <w:t xml:space="preserve">tư pháp </w:t>
      </w:r>
      <w:r w:rsidRPr="001204A5">
        <w:rPr>
          <w:sz w:val="28"/>
          <w:szCs w:val="28"/>
        </w:rPr>
        <w:t>còn phải đáp ứng tiêu chí, điều kiện theo quy định của pháp luật chuyên ngành (nếu có)</w:t>
      </w:r>
      <w:r>
        <w:rPr>
          <w:sz w:val="28"/>
          <w:szCs w:val="28"/>
        </w:rPr>
        <w:t>”</w:t>
      </w:r>
      <w:r w:rsidRPr="001204A5">
        <w:rPr>
          <w:sz w:val="28"/>
          <w:szCs w:val="28"/>
        </w:rPr>
        <w:t>.</w:t>
      </w:r>
    </w:p>
    <w:p w:rsidR="00403EBB" w:rsidRPr="00E0001C" w:rsidRDefault="00BE440D" w:rsidP="00B3551D">
      <w:pPr>
        <w:widowControl w:val="0"/>
        <w:spacing w:before="120" w:after="120" w:line="340" w:lineRule="exact"/>
        <w:ind w:right="-57" w:firstLine="706"/>
        <w:jc w:val="both"/>
        <w:rPr>
          <w:rFonts w:ascii="Times New Roman" w:eastAsia="MS Mincho" w:hAnsi="Times New Roman"/>
          <w:i/>
          <w:szCs w:val="28"/>
        </w:rPr>
      </w:pPr>
      <w:r w:rsidRPr="00E0001C">
        <w:rPr>
          <w:rFonts w:ascii="Times New Roman" w:eastAsia="MS Mincho" w:hAnsi="Times New Roman"/>
          <w:i/>
          <w:szCs w:val="28"/>
        </w:rPr>
        <w:lastRenderedPageBreak/>
        <w:t>b)</w:t>
      </w:r>
      <w:r w:rsidR="00403EBB" w:rsidRPr="00E0001C">
        <w:rPr>
          <w:rFonts w:ascii="Times New Roman" w:eastAsia="MS Mincho" w:hAnsi="Times New Roman"/>
          <w:i/>
          <w:szCs w:val="28"/>
        </w:rPr>
        <w:t xml:space="preserve"> Điều kiện sáp nhập</w:t>
      </w:r>
      <w:r w:rsidR="00A62957" w:rsidRPr="00E0001C">
        <w:rPr>
          <w:rFonts w:ascii="Times New Roman" w:eastAsia="MS Mincho" w:hAnsi="Times New Roman"/>
          <w:i/>
          <w:szCs w:val="28"/>
        </w:rPr>
        <w:t>, hợp nhất</w:t>
      </w:r>
      <w:r w:rsidR="00403EBB" w:rsidRPr="00E0001C">
        <w:rPr>
          <w:rFonts w:ascii="Times New Roman" w:eastAsia="MS Mincho" w:hAnsi="Times New Roman"/>
          <w:i/>
          <w:szCs w:val="28"/>
        </w:rPr>
        <w:t xml:space="preserve"> đơn vị sự nghiệp công lập</w:t>
      </w:r>
    </w:p>
    <w:p w:rsidR="00A62957" w:rsidRPr="001204A5" w:rsidRDefault="00A62957" w:rsidP="00A62957">
      <w:pPr>
        <w:pStyle w:val="NormalWeb"/>
        <w:autoSpaceDE w:val="0"/>
        <w:autoSpaceDN w:val="0"/>
        <w:spacing w:before="120" w:beforeAutospacing="0" w:after="120" w:afterAutospacing="0" w:line="360" w:lineRule="exact"/>
        <w:ind w:firstLine="709"/>
        <w:jc w:val="both"/>
        <w:rPr>
          <w:sz w:val="28"/>
          <w:szCs w:val="28"/>
        </w:rPr>
      </w:pPr>
      <w:proofErr w:type="gramStart"/>
      <w:r w:rsidRPr="001204A5">
        <w:rPr>
          <w:sz w:val="28"/>
          <w:szCs w:val="28"/>
        </w:rPr>
        <w:t xml:space="preserve">1. Việc sáp nhập, hợp nhất đơn vị sự nghiệp công lập được thực hiện khi có một trong các điều kiện quy định tại </w:t>
      </w:r>
      <w:bookmarkStart w:id="3" w:name="dc_2"/>
      <w:r>
        <w:rPr>
          <w:sz w:val="28"/>
          <w:szCs w:val="28"/>
        </w:rPr>
        <w:t xml:space="preserve">điểm a, b, c </w:t>
      </w:r>
      <w:r w:rsidRPr="001204A5">
        <w:rPr>
          <w:sz w:val="28"/>
          <w:szCs w:val="28"/>
        </w:rPr>
        <w:t>khoản 2 Điều 5 Nghị định số 120/2020/NĐ-CP</w:t>
      </w:r>
      <w:bookmarkEnd w:id="3"/>
      <w:r w:rsidRPr="001204A5">
        <w:rPr>
          <w:sz w:val="28"/>
          <w:szCs w:val="28"/>
        </w:rPr>
        <w:t>.</w:t>
      </w:r>
      <w:proofErr w:type="gramEnd"/>
    </w:p>
    <w:p w:rsidR="00A62957" w:rsidRPr="001204A5" w:rsidRDefault="00A62957" w:rsidP="00A62957">
      <w:pPr>
        <w:pStyle w:val="NormalWeb"/>
        <w:autoSpaceDE w:val="0"/>
        <w:autoSpaceDN w:val="0"/>
        <w:spacing w:before="120" w:beforeAutospacing="0" w:after="120" w:afterAutospacing="0" w:line="360" w:lineRule="exact"/>
        <w:ind w:firstLine="709"/>
        <w:jc w:val="both"/>
        <w:rPr>
          <w:sz w:val="28"/>
          <w:szCs w:val="28"/>
        </w:rPr>
      </w:pPr>
      <w:r w:rsidRPr="001204A5">
        <w:rPr>
          <w:sz w:val="28"/>
          <w:szCs w:val="28"/>
        </w:rPr>
        <w:t xml:space="preserve">2. Đơn vị sự nghiệp công lập hình thành sau quá trình sáp nhập, hợp nhất phải đáp ứng đủ điều kiện thành lập đơn vị sự nghiệp công lập quy định tại Điều </w:t>
      </w:r>
      <w:r>
        <w:rPr>
          <w:sz w:val="28"/>
          <w:szCs w:val="28"/>
        </w:rPr>
        <w:t>5</w:t>
      </w:r>
      <w:r w:rsidRPr="001204A5">
        <w:rPr>
          <w:sz w:val="28"/>
          <w:szCs w:val="28"/>
        </w:rPr>
        <w:t xml:space="preserve"> Thông tư này. Việc sáp nhập, hợp nhất đơn vị sự nghiệp công lập bảo đảm không làm giảm mức độ tự chủ về tài chính hiện có của đơn vị; trường hợp thực hiện sáp nhập, hợp nhất các đơn vị sự nghiệp công lập tự chủ tài chính ở các mức độ khác nhau thì mức độ tự chủ tài chính của đơn vị sự nghiệp công lập sau </w:t>
      </w:r>
      <w:r w:rsidRPr="00E0001C">
        <w:rPr>
          <w:spacing w:val="-4"/>
          <w:sz w:val="28"/>
          <w:szCs w:val="28"/>
        </w:rPr>
        <w:t>khi sáp nhập, hợp nhất được thực hiện theo quyết định của cơ quan có thẩm quyền.</w:t>
      </w:r>
    </w:p>
    <w:p w:rsidR="00403EBB" w:rsidRPr="00E0001C" w:rsidRDefault="00BE440D" w:rsidP="00B3551D">
      <w:pPr>
        <w:widowControl w:val="0"/>
        <w:spacing w:before="120" w:after="120" w:line="340" w:lineRule="exact"/>
        <w:ind w:right="-57" w:firstLine="706"/>
        <w:jc w:val="both"/>
        <w:rPr>
          <w:rFonts w:ascii="Times New Roman" w:eastAsia="MS Mincho" w:hAnsi="Times New Roman"/>
          <w:i/>
          <w:szCs w:val="28"/>
        </w:rPr>
      </w:pPr>
      <w:r w:rsidRPr="00E0001C">
        <w:rPr>
          <w:rFonts w:ascii="Times New Roman" w:eastAsia="MS Mincho" w:hAnsi="Times New Roman"/>
          <w:i/>
          <w:szCs w:val="28"/>
        </w:rPr>
        <w:t>c)</w:t>
      </w:r>
      <w:r w:rsidR="00403EBB" w:rsidRPr="00E0001C">
        <w:rPr>
          <w:rFonts w:ascii="Times New Roman" w:eastAsia="MS Mincho" w:hAnsi="Times New Roman"/>
          <w:i/>
          <w:szCs w:val="28"/>
        </w:rPr>
        <w:t xml:space="preserve"> Điều kiện giải thể</w:t>
      </w:r>
      <w:r w:rsidR="00403EBB" w:rsidRPr="00E0001C">
        <w:rPr>
          <w:rFonts w:ascii="Times New Roman" w:eastAsia="MS Mincho" w:hAnsi="Times New Roman"/>
          <w:i/>
          <w:szCs w:val="28"/>
          <w:lang w:val="vi-VN"/>
        </w:rPr>
        <w:t xml:space="preserve"> </w:t>
      </w:r>
      <w:r w:rsidR="00403EBB" w:rsidRPr="00E0001C">
        <w:rPr>
          <w:rFonts w:ascii="Times New Roman" w:eastAsia="MS Mincho" w:hAnsi="Times New Roman"/>
          <w:i/>
          <w:szCs w:val="28"/>
        </w:rPr>
        <w:t>đơn vị sự nghiệp công lập</w:t>
      </w:r>
    </w:p>
    <w:p w:rsidR="00A62957" w:rsidRPr="001204A5" w:rsidRDefault="00A62957" w:rsidP="00A62957">
      <w:pPr>
        <w:pStyle w:val="NormalWeb"/>
        <w:autoSpaceDE w:val="0"/>
        <w:autoSpaceDN w:val="0"/>
        <w:spacing w:before="120" w:beforeAutospacing="0" w:after="120" w:afterAutospacing="0" w:line="360" w:lineRule="exact"/>
        <w:ind w:firstLine="709"/>
        <w:jc w:val="both"/>
        <w:rPr>
          <w:sz w:val="28"/>
          <w:szCs w:val="28"/>
        </w:rPr>
      </w:pPr>
      <w:r w:rsidRPr="001204A5">
        <w:rPr>
          <w:sz w:val="28"/>
          <w:szCs w:val="28"/>
        </w:rPr>
        <w:t xml:space="preserve">Việc giải thể đơn vị sự nghiệp công lập được thực hiện khi có một trong các điều kiện quy định tại </w:t>
      </w:r>
      <w:bookmarkStart w:id="4" w:name="dc_3"/>
      <w:r>
        <w:rPr>
          <w:sz w:val="28"/>
          <w:szCs w:val="28"/>
        </w:rPr>
        <w:t xml:space="preserve">điểm a, b, c, d </w:t>
      </w:r>
      <w:r w:rsidRPr="001204A5">
        <w:rPr>
          <w:sz w:val="28"/>
          <w:szCs w:val="28"/>
        </w:rPr>
        <w:t>khoản 3 Điều 5 Nghị định số 120/2020/NĐ-CP</w:t>
      </w:r>
      <w:bookmarkEnd w:id="4"/>
      <w:r w:rsidRPr="001204A5">
        <w:rPr>
          <w:sz w:val="28"/>
          <w:szCs w:val="28"/>
        </w:rPr>
        <w:t>.</w:t>
      </w:r>
    </w:p>
    <w:p w:rsidR="002B48E2" w:rsidRPr="00B3551D" w:rsidRDefault="002B48E2" w:rsidP="00B3551D">
      <w:pPr>
        <w:pStyle w:val="NormalWeb"/>
        <w:spacing w:before="120" w:beforeAutospacing="0" w:after="120" w:afterAutospacing="0" w:line="340" w:lineRule="exact"/>
        <w:ind w:firstLine="709"/>
        <w:jc w:val="both"/>
        <w:rPr>
          <w:sz w:val="28"/>
          <w:szCs w:val="28"/>
        </w:rPr>
      </w:pPr>
      <w:r w:rsidRPr="00B3551D">
        <w:rPr>
          <w:sz w:val="28"/>
          <w:szCs w:val="28"/>
        </w:rPr>
        <w:t xml:space="preserve">Trên đây là </w:t>
      </w:r>
      <w:r w:rsidR="007B0EFD" w:rsidRPr="00B3551D">
        <w:rPr>
          <w:sz w:val="28"/>
          <w:szCs w:val="28"/>
        </w:rPr>
        <w:t>nội dung xây dựng</w:t>
      </w:r>
      <w:r w:rsidRPr="00B3551D">
        <w:rPr>
          <w:sz w:val="28"/>
          <w:szCs w:val="28"/>
        </w:rPr>
        <w:t xml:space="preserve"> dự thảo </w:t>
      </w:r>
      <w:r w:rsidR="00FB788F" w:rsidRPr="00B3551D">
        <w:rPr>
          <w:sz w:val="28"/>
          <w:szCs w:val="28"/>
        </w:rPr>
        <w:t xml:space="preserve">Thông tư của Bộ trưởng Bộ Tư pháp </w:t>
      </w:r>
      <w:r w:rsidR="00FB788F" w:rsidRPr="00B3551D">
        <w:rPr>
          <w:iCs/>
          <w:sz w:val="28"/>
          <w:szCs w:val="28"/>
        </w:rPr>
        <w:t>quy định tiêu chí phân loại, điều kiện thành lập, sáp nhập, hợp nhất, giải thể đơn vị sự nghiệp công lập thuộc ngành</w:t>
      </w:r>
      <w:r w:rsidR="001968DA" w:rsidRPr="00B3551D">
        <w:rPr>
          <w:iCs/>
          <w:sz w:val="28"/>
          <w:szCs w:val="28"/>
        </w:rPr>
        <w:t>, lĩnh vực t</w:t>
      </w:r>
      <w:r w:rsidR="00FB788F" w:rsidRPr="00B3551D">
        <w:rPr>
          <w:iCs/>
          <w:sz w:val="28"/>
          <w:szCs w:val="28"/>
        </w:rPr>
        <w:t>ư pháp</w:t>
      </w:r>
      <w:r w:rsidRPr="00B3551D">
        <w:rPr>
          <w:sz w:val="28"/>
          <w:szCs w:val="28"/>
        </w:rPr>
        <w:t xml:space="preserve">, </w:t>
      </w:r>
      <w:r w:rsidR="00FB788F" w:rsidRPr="00B3551D">
        <w:rPr>
          <w:sz w:val="28"/>
          <w:szCs w:val="28"/>
        </w:rPr>
        <w:t>Vụ Tổ chức cán bộ</w:t>
      </w:r>
      <w:r w:rsidRPr="00B3551D">
        <w:rPr>
          <w:sz w:val="28"/>
          <w:szCs w:val="28"/>
        </w:rPr>
        <w:t xml:space="preserve"> kính trình </w:t>
      </w:r>
      <w:r w:rsidR="00FB788F" w:rsidRPr="00B3551D">
        <w:rPr>
          <w:sz w:val="28"/>
          <w:szCs w:val="28"/>
        </w:rPr>
        <w:t>Bộ trưởng</w:t>
      </w:r>
      <w:r w:rsidRPr="00B3551D">
        <w:rPr>
          <w:sz w:val="28"/>
          <w:szCs w:val="28"/>
        </w:rPr>
        <w:t xml:space="preserve"> xem xét, quyết định./.</w:t>
      </w:r>
    </w:p>
    <w:p w:rsidR="00555023" w:rsidRPr="005621EC" w:rsidRDefault="00555023" w:rsidP="008C7C9E">
      <w:pPr>
        <w:pStyle w:val="NormalWeb"/>
        <w:spacing w:before="120" w:beforeAutospacing="0" w:after="120" w:afterAutospacing="0" w:line="340" w:lineRule="exact"/>
        <w:ind w:firstLine="709"/>
        <w:jc w:val="both"/>
        <w:rPr>
          <w:sz w:val="28"/>
          <w:szCs w:val="28"/>
        </w:rPr>
      </w:pPr>
    </w:p>
    <w:tbl>
      <w:tblPr>
        <w:tblW w:w="0" w:type="auto"/>
        <w:tblLook w:val="01E0" w:firstRow="1" w:lastRow="1" w:firstColumn="1" w:lastColumn="1" w:noHBand="0" w:noVBand="0"/>
      </w:tblPr>
      <w:tblGrid>
        <w:gridCol w:w="5230"/>
        <w:gridCol w:w="4058"/>
      </w:tblGrid>
      <w:tr w:rsidR="00200A41" w:rsidRPr="00200A41" w:rsidTr="003E0855">
        <w:trPr>
          <w:trHeight w:val="1841"/>
        </w:trPr>
        <w:tc>
          <w:tcPr>
            <w:tcW w:w="5268" w:type="dxa"/>
          </w:tcPr>
          <w:p w:rsidR="00200A41" w:rsidRPr="00200A41" w:rsidRDefault="00200A41" w:rsidP="00200A41">
            <w:pPr>
              <w:rPr>
                <w:rFonts w:ascii="Times New Roman" w:hAnsi="Times New Roman"/>
                <w:b/>
                <w:sz w:val="24"/>
                <w:szCs w:val="24"/>
              </w:rPr>
            </w:pPr>
            <w:r w:rsidRPr="00200A41">
              <w:rPr>
                <w:rFonts w:ascii="Times New Roman" w:hAnsi="Times New Roman"/>
                <w:spacing w:val="-8"/>
                <w:szCs w:val="28"/>
              </w:rPr>
              <w:br w:type="page"/>
            </w:r>
            <w:r w:rsidRPr="00200A41">
              <w:rPr>
                <w:rFonts w:ascii="Times New Roman" w:hAnsi="Times New Roman"/>
                <w:b/>
                <w:i/>
                <w:sz w:val="24"/>
                <w:szCs w:val="24"/>
              </w:rPr>
              <w:t>Nơi nhận:</w:t>
            </w:r>
            <w:r w:rsidRPr="00200A41">
              <w:rPr>
                <w:rFonts w:ascii="Times New Roman" w:hAnsi="Times New Roman"/>
                <w:b/>
                <w:sz w:val="24"/>
                <w:szCs w:val="24"/>
              </w:rPr>
              <w:t xml:space="preserve">                                                       </w:t>
            </w:r>
          </w:p>
          <w:p w:rsidR="00200A41" w:rsidRDefault="00200A41" w:rsidP="00200A41">
            <w:pPr>
              <w:rPr>
                <w:rFonts w:ascii="Times New Roman" w:hAnsi="Times New Roman"/>
                <w:sz w:val="22"/>
                <w:szCs w:val="22"/>
              </w:rPr>
            </w:pPr>
            <w:r w:rsidRPr="00200A41">
              <w:rPr>
                <w:rFonts w:ascii="Times New Roman" w:hAnsi="Times New Roman"/>
                <w:sz w:val="22"/>
                <w:szCs w:val="22"/>
              </w:rPr>
              <w:t>- Như trên;</w:t>
            </w:r>
          </w:p>
          <w:p w:rsidR="00200A41" w:rsidRPr="00200A41" w:rsidRDefault="00200A41" w:rsidP="00200A41">
            <w:pPr>
              <w:rPr>
                <w:rFonts w:ascii="Times New Roman" w:hAnsi="Times New Roman"/>
                <w:sz w:val="22"/>
                <w:szCs w:val="22"/>
              </w:rPr>
            </w:pPr>
            <w:r>
              <w:rPr>
                <w:rFonts w:ascii="Times New Roman" w:hAnsi="Times New Roman"/>
                <w:sz w:val="22"/>
                <w:szCs w:val="22"/>
              </w:rPr>
              <w:t>- Thứ trưởng Đặng Hoàng Oanh (để b/cáo);</w:t>
            </w:r>
          </w:p>
          <w:p w:rsidR="00200A41" w:rsidRPr="00200A41" w:rsidRDefault="00200A41" w:rsidP="00200A41">
            <w:pPr>
              <w:rPr>
                <w:rFonts w:ascii="Times New Roman" w:hAnsi="Times New Roman"/>
                <w:sz w:val="22"/>
                <w:szCs w:val="22"/>
              </w:rPr>
            </w:pPr>
            <w:r w:rsidRPr="00200A41">
              <w:rPr>
                <w:rFonts w:ascii="Times New Roman" w:hAnsi="Times New Roman"/>
                <w:sz w:val="22"/>
                <w:szCs w:val="22"/>
              </w:rPr>
              <w:t>- Lưu: VT, TCBC.</w:t>
            </w:r>
          </w:p>
          <w:p w:rsidR="00200A41" w:rsidRPr="00200A41" w:rsidRDefault="00200A41" w:rsidP="00200A41">
            <w:pPr>
              <w:rPr>
                <w:rFonts w:ascii="Times New Roman" w:hAnsi="Times New Roman"/>
                <w:szCs w:val="28"/>
              </w:rPr>
            </w:pPr>
          </w:p>
          <w:p w:rsidR="00200A41" w:rsidRPr="00200A41" w:rsidRDefault="00200A41" w:rsidP="00200A41">
            <w:pPr>
              <w:jc w:val="both"/>
              <w:rPr>
                <w:rFonts w:ascii="Times New Roman" w:hAnsi="Times New Roman"/>
                <w:szCs w:val="28"/>
              </w:rPr>
            </w:pPr>
          </w:p>
        </w:tc>
        <w:tc>
          <w:tcPr>
            <w:tcW w:w="4080" w:type="dxa"/>
          </w:tcPr>
          <w:p w:rsidR="00200A41" w:rsidRPr="00200A41" w:rsidRDefault="00200A41" w:rsidP="00200A41">
            <w:pPr>
              <w:jc w:val="center"/>
              <w:rPr>
                <w:rFonts w:ascii="Times New Roman" w:hAnsi="Times New Roman"/>
                <w:b/>
                <w:szCs w:val="28"/>
              </w:rPr>
            </w:pPr>
            <w:r w:rsidRPr="00200A41">
              <w:rPr>
                <w:rFonts w:ascii="Times New Roman" w:hAnsi="Times New Roman"/>
                <w:b/>
                <w:szCs w:val="28"/>
              </w:rPr>
              <w:t>Q. VỤ TRƯỞNG</w:t>
            </w:r>
          </w:p>
          <w:p w:rsidR="00200A41" w:rsidRPr="00200A41" w:rsidRDefault="00200A41" w:rsidP="00200A41">
            <w:pPr>
              <w:rPr>
                <w:rFonts w:ascii="Times New Roman" w:hAnsi="Times New Roman"/>
                <w:b/>
                <w:szCs w:val="28"/>
              </w:rPr>
            </w:pPr>
          </w:p>
          <w:p w:rsidR="00200A41" w:rsidRDefault="00200A41" w:rsidP="00200A41">
            <w:pPr>
              <w:rPr>
                <w:rFonts w:ascii="Times New Roman" w:hAnsi="Times New Roman"/>
                <w:b/>
                <w:sz w:val="44"/>
                <w:szCs w:val="28"/>
              </w:rPr>
            </w:pPr>
          </w:p>
          <w:p w:rsidR="00555023" w:rsidRPr="00200A41" w:rsidRDefault="00555023" w:rsidP="00200A41">
            <w:pPr>
              <w:rPr>
                <w:rFonts w:ascii="Times New Roman" w:hAnsi="Times New Roman"/>
                <w:b/>
                <w:sz w:val="44"/>
                <w:szCs w:val="28"/>
              </w:rPr>
            </w:pPr>
          </w:p>
          <w:p w:rsidR="00200A41" w:rsidRPr="00200A41" w:rsidRDefault="00200A41" w:rsidP="00200A41">
            <w:pPr>
              <w:rPr>
                <w:rFonts w:ascii="Times New Roman" w:hAnsi="Times New Roman"/>
                <w:b/>
                <w:sz w:val="44"/>
                <w:szCs w:val="28"/>
              </w:rPr>
            </w:pPr>
          </w:p>
          <w:p w:rsidR="00200A41" w:rsidRPr="00200A41" w:rsidRDefault="00200A41" w:rsidP="00200A41">
            <w:pPr>
              <w:tabs>
                <w:tab w:val="center" w:pos="2115"/>
                <w:tab w:val="left" w:pos="3390"/>
              </w:tabs>
              <w:jc w:val="center"/>
              <w:rPr>
                <w:rFonts w:ascii="Times New Roman" w:hAnsi="Times New Roman"/>
                <w:b/>
                <w:szCs w:val="28"/>
              </w:rPr>
            </w:pPr>
            <w:r w:rsidRPr="00200A41">
              <w:rPr>
                <w:rFonts w:ascii="Times New Roman" w:hAnsi="Times New Roman"/>
                <w:b/>
                <w:szCs w:val="28"/>
              </w:rPr>
              <w:t>Phan Thị Hồng Hà</w:t>
            </w:r>
          </w:p>
        </w:tc>
      </w:tr>
    </w:tbl>
    <w:p w:rsidR="002B48E2" w:rsidRPr="00FA1512" w:rsidRDefault="002B48E2" w:rsidP="002B48E2">
      <w:pPr>
        <w:rPr>
          <w:rFonts w:ascii="Times New Roman" w:hAnsi="Times New Roman"/>
          <w:b/>
          <w:szCs w:val="28"/>
        </w:rPr>
      </w:pPr>
    </w:p>
    <w:sectPr w:rsidR="002B48E2" w:rsidRPr="00FA1512" w:rsidSect="00653305">
      <w:headerReference w:type="default" r:id="rId8"/>
      <w:pgSz w:w="11907" w:h="16839"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370" w:rsidRDefault="00D95370" w:rsidP="00080BBC">
      <w:r>
        <w:separator/>
      </w:r>
    </w:p>
  </w:endnote>
  <w:endnote w:type="continuationSeparator" w:id="0">
    <w:p w:rsidR="00D95370" w:rsidRDefault="00D95370" w:rsidP="0008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370" w:rsidRDefault="00D95370" w:rsidP="00080BBC">
      <w:r>
        <w:separator/>
      </w:r>
    </w:p>
  </w:footnote>
  <w:footnote w:type="continuationSeparator" w:id="0">
    <w:p w:rsidR="00D95370" w:rsidRDefault="00D95370" w:rsidP="00080BBC">
      <w:r>
        <w:continuationSeparator/>
      </w:r>
    </w:p>
  </w:footnote>
  <w:footnote w:id="1">
    <w:p w:rsidR="006D2EE6" w:rsidRPr="00900EA2" w:rsidRDefault="006D2EE6">
      <w:pPr>
        <w:pStyle w:val="FootnoteText"/>
        <w:rPr>
          <w:rFonts w:ascii="Times New Roman" w:hAnsi="Times New Roman"/>
        </w:rPr>
      </w:pPr>
      <w:r w:rsidRPr="00900EA2">
        <w:rPr>
          <w:rStyle w:val="FootnoteReference"/>
          <w:rFonts w:ascii="Times New Roman" w:hAnsi="Times New Roman"/>
        </w:rPr>
        <w:footnoteRef/>
      </w:r>
      <w:r w:rsidRPr="00900EA2">
        <w:rPr>
          <w:rFonts w:ascii="Times New Roman" w:hAnsi="Times New Roman"/>
        </w:rPr>
        <w:t xml:space="preserve"> Trung tâm</w:t>
      </w:r>
      <w:r>
        <w:rPr>
          <w:rFonts w:ascii="Times New Roman" w:hAnsi="Times New Roman"/>
        </w:rPr>
        <w:t xml:space="preserve"> Thông tin, hỗ trợ pháp luật thuộc Cục Công tác phía Nam</w:t>
      </w:r>
      <w:r w:rsidR="005F2656">
        <w:rPr>
          <w:rFonts w:ascii="Times New Roman" w:hAnsi="Times New Roman"/>
        </w:rPr>
        <w:t>;</w:t>
      </w:r>
      <w:r>
        <w:rPr>
          <w:rFonts w:ascii="Times New Roman" w:hAnsi="Times New Roman"/>
        </w:rPr>
        <w:t xml:space="preserve"> Trung tâm Thống kê, Quản lý dữ liệu và Ứng dụng công nghệ thông tin </w:t>
      </w:r>
      <w:r w:rsidR="006E4534">
        <w:rPr>
          <w:rFonts w:ascii="Times New Roman" w:hAnsi="Times New Roman"/>
        </w:rPr>
        <w:t xml:space="preserve">thuộc Tổng cục Thi hành án dân sự </w:t>
      </w:r>
      <w:r>
        <w:rPr>
          <w:rFonts w:ascii="Times New Roman" w:hAnsi="Times New Roman"/>
        </w:rPr>
        <w:t>dự kiến giải thể năm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742193"/>
      <w:docPartObj>
        <w:docPartGallery w:val="Page Numbers (Top of Page)"/>
        <w:docPartUnique/>
      </w:docPartObj>
    </w:sdtPr>
    <w:sdtEndPr>
      <w:rPr>
        <w:noProof/>
      </w:rPr>
    </w:sdtEndPr>
    <w:sdtContent>
      <w:p w:rsidR="00080BBC" w:rsidRDefault="00080BBC">
        <w:pPr>
          <w:pStyle w:val="Header"/>
          <w:jc w:val="center"/>
        </w:pPr>
        <w:r>
          <w:fldChar w:fldCharType="begin"/>
        </w:r>
        <w:r>
          <w:instrText xml:space="preserve"> PAGE   \* MERGEFORMAT </w:instrText>
        </w:r>
        <w:r>
          <w:fldChar w:fldCharType="separate"/>
        </w:r>
        <w:r w:rsidR="00B84E2D">
          <w:rPr>
            <w:noProof/>
          </w:rPr>
          <w:t>6</w:t>
        </w:r>
        <w:r>
          <w:rPr>
            <w:noProof/>
          </w:rPr>
          <w:fldChar w:fldCharType="end"/>
        </w:r>
      </w:p>
    </w:sdtContent>
  </w:sdt>
  <w:p w:rsidR="00080BBC" w:rsidRDefault="00080B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575"/>
    <w:rsid w:val="00002241"/>
    <w:rsid w:val="00004EC8"/>
    <w:rsid w:val="00010E7D"/>
    <w:rsid w:val="00014C81"/>
    <w:rsid w:val="00015866"/>
    <w:rsid w:val="000165DF"/>
    <w:rsid w:val="00020012"/>
    <w:rsid w:val="000215BC"/>
    <w:rsid w:val="000223EB"/>
    <w:rsid w:val="0002415C"/>
    <w:rsid w:val="00024DD1"/>
    <w:rsid w:val="00032A9C"/>
    <w:rsid w:val="000369B4"/>
    <w:rsid w:val="0004018D"/>
    <w:rsid w:val="00042AE1"/>
    <w:rsid w:val="00045076"/>
    <w:rsid w:val="000459B1"/>
    <w:rsid w:val="000476C7"/>
    <w:rsid w:val="00047992"/>
    <w:rsid w:val="00047A3B"/>
    <w:rsid w:val="000520BE"/>
    <w:rsid w:val="00056B1E"/>
    <w:rsid w:val="00062BEA"/>
    <w:rsid w:val="00063880"/>
    <w:rsid w:val="0006395D"/>
    <w:rsid w:val="0006434F"/>
    <w:rsid w:val="000656E9"/>
    <w:rsid w:val="0007232F"/>
    <w:rsid w:val="000728DD"/>
    <w:rsid w:val="000737DE"/>
    <w:rsid w:val="00075EA0"/>
    <w:rsid w:val="0008033F"/>
    <w:rsid w:val="00080BBC"/>
    <w:rsid w:val="00083DB8"/>
    <w:rsid w:val="00085606"/>
    <w:rsid w:val="00093C42"/>
    <w:rsid w:val="00093D1B"/>
    <w:rsid w:val="00094403"/>
    <w:rsid w:val="000A1FC8"/>
    <w:rsid w:val="000A30D9"/>
    <w:rsid w:val="000A3D4F"/>
    <w:rsid w:val="000A4A51"/>
    <w:rsid w:val="000A5DD1"/>
    <w:rsid w:val="000A72B6"/>
    <w:rsid w:val="000B0E80"/>
    <w:rsid w:val="000B13CD"/>
    <w:rsid w:val="000B13D5"/>
    <w:rsid w:val="000B1410"/>
    <w:rsid w:val="000B30D6"/>
    <w:rsid w:val="000B3F83"/>
    <w:rsid w:val="000B777D"/>
    <w:rsid w:val="000D3879"/>
    <w:rsid w:val="000D4717"/>
    <w:rsid w:val="000D7A76"/>
    <w:rsid w:val="000D7BA2"/>
    <w:rsid w:val="000E04AD"/>
    <w:rsid w:val="000E2305"/>
    <w:rsid w:val="000E2705"/>
    <w:rsid w:val="000E27AC"/>
    <w:rsid w:val="000E4190"/>
    <w:rsid w:val="000E591B"/>
    <w:rsid w:val="000E6013"/>
    <w:rsid w:val="000E6C5A"/>
    <w:rsid w:val="000E7566"/>
    <w:rsid w:val="000F02AA"/>
    <w:rsid w:val="000F041E"/>
    <w:rsid w:val="000F0C2F"/>
    <w:rsid w:val="000F0D7F"/>
    <w:rsid w:val="000F1CCC"/>
    <w:rsid w:val="000F32E9"/>
    <w:rsid w:val="000F511F"/>
    <w:rsid w:val="000F578F"/>
    <w:rsid w:val="000F59C5"/>
    <w:rsid w:val="000F5D0E"/>
    <w:rsid w:val="000F5E68"/>
    <w:rsid w:val="000F6D84"/>
    <w:rsid w:val="000F71D5"/>
    <w:rsid w:val="001022AE"/>
    <w:rsid w:val="00105AA0"/>
    <w:rsid w:val="0010653D"/>
    <w:rsid w:val="00106D77"/>
    <w:rsid w:val="00106E10"/>
    <w:rsid w:val="00110889"/>
    <w:rsid w:val="00114429"/>
    <w:rsid w:val="00114F2B"/>
    <w:rsid w:val="00117F43"/>
    <w:rsid w:val="00121910"/>
    <w:rsid w:val="00125020"/>
    <w:rsid w:val="0012685B"/>
    <w:rsid w:val="0012711B"/>
    <w:rsid w:val="001313DC"/>
    <w:rsid w:val="0013262E"/>
    <w:rsid w:val="00133E2D"/>
    <w:rsid w:val="00134031"/>
    <w:rsid w:val="00134A53"/>
    <w:rsid w:val="00135DE7"/>
    <w:rsid w:val="00136089"/>
    <w:rsid w:val="0013702D"/>
    <w:rsid w:val="00137EFD"/>
    <w:rsid w:val="001412C3"/>
    <w:rsid w:val="001425D8"/>
    <w:rsid w:val="00145B5F"/>
    <w:rsid w:val="001467F8"/>
    <w:rsid w:val="00146C5F"/>
    <w:rsid w:val="00147A68"/>
    <w:rsid w:val="00150CE6"/>
    <w:rsid w:val="001532E3"/>
    <w:rsid w:val="00153918"/>
    <w:rsid w:val="00153A95"/>
    <w:rsid w:val="00154FD1"/>
    <w:rsid w:val="00155E4C"/>
    <w:rsid w:val="00156147"/>
    <w:rsid w:val="00160111"/>
    <w:rsid w:val="00160CC5"/>
    <w:rsid w:val="00162664"/>
    <w:rsid w:val="00164052"/>
    <w:rsid w:val="00166BF3"/>
    <w:rsid w:val="001679BB"/>
    <w:rsid w:val="001742E1"/>
    <w:rsid w:val="00174CD9"/>
    <w:rsid w:val="00174F26"/>
    <w:rsid w:val="001758F5"/>
    <w:rsid w:val="00175D73"/>
    <w:rsid w:val="00180460"/>
    <w:rsid w:val="00180C32"/>
    <w:rsid w:val="00182D76"/>
    <w:rsid w:val="001843CA"/>
    <w:rsid w:val="00185FC1"/>
    <w:rsid w:val="001910CC"/>
    <w:rsid w:val="00191686"/>
    <w:rsid w:val="0019393D"/>
    <w:rsid w:val="001968DA"/>
    <w:rsid w:val="0019777D"/>
    <w:rsid w:val="001A0C4D"/>
    <w:rsid w:val="001A16E3"/>
    <w:rsid w:val="001A2055"/>
    <w:rsid w:val="001A2079"/>
    <w:rsid w:val="001A2090"/>
    <w:rsid w:val="001A6DA7"/>
    <w:rsid w:val="001B105B"/>
    <w:rsid w:val="001B114C"/>
    <w:rsid w:val="001B2105"/>
    <w:rsid w:val="001B2669"/>
    <w:rsid w:val="001B30CD"/>
    <w:rsid w:val="001B4E60"/>
    <w:rsid w:val="001B6600"/>
    <w:rsid w:val="001B6FD6"/>
    <w:rsid w:val="001C0664"/>
    <w:rsid w:val="001C359D"/>
    <w:rsid w:val="001C4724"/>
    <w:rsid w:val="001C48C0"/>
    <w:rsid w:val="001C6ABB"/>
    <w:rsid w:val="001C7304"/>
    <w:rsid w:val="001D08D0"/>
    <w:rsid w:val="001D1065"/>
    <w:rsid w:val="001D1A84"/>
    <w:rsid w:val="001D2EA5"/>
    <w:rsid w:val="001D4034"/>
    <w:rsid w:val="001D5C62"/>
    <w:rsid w:val="001D62C9"/>
    <w:rsid w:val="001D66F7"/>
    <w:rsid w:val="001E2CBA"/>
    <w:rsid w:val="001E3665"/>
    <w:rsid w:val="001E5248"/>
    <w:rsid w:val="001E6271"/>
    <w:rsid w:val="001E7831"/>
    <w:rsid w:val="001F1D35"/>
    <w:rsid w:val="001F3A9E"/>
    <w:rsid w:val="001F3D8D"/>
    <w:rsid w:val="001F63FE"/>
    <w:rsid w:val="001F69FF"/>
    <w:rsid w:val="001F7AF8"/>
    <w:rsid w:val="00200938"/>
    <w:rsid w:val="00200A41"/>
    <w:rsid w:val="00200BBC"/>
    <w:rsid w:val="00201756"/>
    <w:rsid w:val="00205206"/>
    <w:rsid w:val="00205CD8"/>
    <w:rsid w:val="0020651C"/>
    <w:rsid w:val="002065A3"/>
    <w:rsid w:val="0020785E"/>
    <w:rsid w:val="00212396"/>
    <w:rsid w:val="00213D98"/>
    <w:rsid w:val="0021495B"/>
    <w:rsid w:val="00215439"/>
    <w:rsid w:val="00215F19"/>
    <w:rsid w:val="0021786D"/>
    <w:rsid w:val="0022081A"/>
    <w:rsid w:val="002216D0"/>
    <w:rsid w:val="00221C0C"/>
    <w:rsid w:val="00222FC3"/>
    <w:rsid w:val="00225FE2"/>
    <w:rsid w:val="0022616B"/>
    <w:rsid w:val="00226835"/>
    <w:rsid w:val="00232400"/>
    <w:rsid w:val="00233ECC"/>
    <w:rsid w:val="002368C7"/>
    <w:rsid w:val="002405D2"/>
    <w:rsid w:val="002416A0"/>
    <w:rsid w:val="002424FF"/>
    <w:rsid w:val="002433D3"/>
    <w:rsid w:val="002445A4"/>
    <w:rsid w:val="0024589B"/>
    <w:rsid w:val="0024650E"/>
    <w:rsid w:val="00247D55"/>
    <w:rsid w:val="002507EC"/>
    <w:rsid w:val="002529C5"/>
    <w:rsid w:val="00252A2E"/>
    <w:rsid w:val="00255B95"/>
    <w:rsid w:val="00261AB1"/>
    <w:rsid w:val="0026391C"/>
    <w:rsid w:val="00264029"/>
    <w:rsid w:val="00267001"/>
    <w:rsid w:val="00270102"/>
    <w:rsid w:val="002702B6"/>
    <w:rsid w:val="002723A1"/>
    <w:rsid w:val="00273567"/>
    <w:rsid w:val="002805F9"/>
    <w:rsid w:val="0028312D"/>
    <w:rsid w:val="00285257"/>
    <w:rsid w:val="0028700F"/>
    <w:rsid w:val="002876CF"/>
    <w:rsid w:val="0029115A"/>
    <w:rsid w:val="00293872"/>
    <w:rsid w:val="00294896"/>
    <w:rsid w:val="00294AE8"/>
    <w:rsid w:val="002A222C"/>
    <w:rsid w:val="002A6802"/>
    <w:rsid w:val="002A7F2E"/>
    <w:rsid w:val="002B3970"/>
    <w:rsid w:val="002B48E2"/>
    <w:rsid w:val="002B5968"/>
    <w:rsid w:val="002B5C49"/>
    <w:rsid w:val="002B6DCC"/>
    <w:rsid w:val="002B772D"/>
    <w:rsid w:val="002B7DF3"/>
    <w:rsid w:val="002C31E7"/>
    <w:rsid w:val="002C3793"/>
    <w:rsid w:val="002C3A0B"/>
    <w:rsid w:val="002C3A3E"/>
    <w:rsid w:val="002C56F4"/>
    <w:rsid w:val="002C5889"/>
    <w:rsid w:val="002C6DE0"/>
    <w:rsid w:val="002D1D1B"/>
    <w:rsid w:val="002D36C3"/>
    <w:rsid w:val="002D4F84"/>
    <w:rsid w:val="002D5A67"/>
    <w:rsid w:val="002D67D3"/>
    <w:rsid w:val="002E2916"/>
    <w:rsid w:val="002E3BAE"/>
    <w:rsid w:val="002E4E21"/>
    <w:rsid w:val="002E56A8"/>
    <w:rsid w:val="002E5A8F"/>
    <w:rsid w:val="002E6DC9"/>
    <w:rsid w:val="002F2427"/>
    <w:rsid w:val="002F2A98"/>
    <w:rsid w:val="002F4352"/>
    <w:rsid w:val="002F5B00"/>
    <w:rsid w:val="002F7FFB"/>
    <w:rsid w:val="0030064E"/>
    <w:rsid w:val="00300A56"/>
    <w:rsid w:val="00301D59"/>
    <w:rsid w:val="003032E9"/>
    <w:rsid w:val="00305CDE"/>
    <w:rsid w:val="003109F4"/>
    <w:rsid w:val="00311A5E"/>
    <w:rsid w:val="00314848"/>
    <w:rsid w:val="0031632C"/>
    <w:rsid w:val="00316EC4"/>
    <w:rsid w:val="00316FCA"/>
    <w:rsid w:val="00321535"/>
    <w:rsid w:val="0032600C"/>
    <w:rsid w:val="00330FAF"/>
    <w:rsid w:val="0033215C"/>
    <w:rsid w:val="00332DFE"/>
    <w:rsid w:val="003331AD"/>
    <w:rsid w:val="00334FF5"/>
    <w:rsid w:val="0033575E"/>
    <w:rsid w:val="003407EF"/>
    <w:rsid w:val="00341CB8"/>
    <w:rsid w:val="00342444"/>
    <w:rsid w:val="003463F8"/>
    <w:rsid w:val="003503A4"/>
    <w:rsid w:val="00350BDD"/>
    <w:rsid w:val="0035158F"/>
    <w:rsid w:val="003524C3"/>
    <w:rsid w:val="00355972"/>
    <w:rsid w:val="00356B49"/>
    <w:rsid w:val="0036206E"/>
    <w:rsid w:val="003635F3"/>
    <w:rsid w:val="00365109"/>
    <w:rsid w:val="00365AB8"/>
    <w:rsid w:val="00367FB8"/>
    <w:rsid w:val="00370A3A"/>
    <w:rsid w:val="00372ABD"/>
    <w:rsid w:val="0037345F"/>
    <w:rsid w:val="00376F1F"/>
    <w:rsid w:val="00380EC2"/>
    <w:rsid w:val="003811E4"/>
    <w:rsid w:val="003817A7"/>
    <w:rsid w:val="00383A91"/>
    <w:rsid w:val="00383B4C"/>
    <w:rsid w:val="00383D37"/>
    <w:rsid w:val="00384715"/>
    <w:rsid w:val="0038593E"/>
    <w:rsid w:val="00386F6B"/>
    <w:rsid w:val="0039076A"/>
    <w:rsid w:val="00390987"/>
    <w:rsid w:val="003918BE"/>
    <w:rsid w:val="00391BB5"/>
    <w:rsid w:val="00391E3C"/>
    <w:rsid w:val="003920E6"/>
    <w:rsid w:val="00393CAB"/>
    <w:rsid w:val="00393EEB"/>
    <w:rsid w:val="003948CE"/>
    <w:rsid w:val="00397C97"/>
    <w:rsid w:val="00397D75"/>
    <w:rsid w:val="003A0ACB"/>
    <w:rsid w:val="003A0F87"/>
    <w:rsid w:val="003A1750"/>
    <w:rsid w:val="003A5350"/>
    <w:rsid w:val="003B0522"/>
    <w:rsid w:val="003B1712"/>
    <w:rsid w:val="003B2F4F"/>
    <w:rsid w:val="003B35E6"/>
    <w:rsid w:val="003B65D4"/>
    <w:rsid w:val="003D1EE2"/>
    <w:rsid w:val="003D2253"/>
    <w:rsid w:val="003D525D"/>
    <w:rsid w:val="003D5FA8"/>
    <w:rsid w:val="003D6331"/>
    <w:rsid w:val="003D74C5"/>
    <w:rsid w:val="003E63C3"/>
    <w:rsid w:val="003E64DA"/>
    <w:rsid w:val="003F08B5"/>
    <w:rsid w:val="003F23D9"/>
    <w:rsid w:val="003F3B34"/>
    <w:rsid w:val="003F58C1"/>
    <w:rsid w:val="003F62E3"/>
    <w:rsid w:val="003F77E5"/>
    <w:rsid w:val="00400A9B"/>
    <w:rsid w:val="00403EBB"/>
    <w:rsid w:val="0041025C"/>
    <w:rsid w:val="00410AAD"/>
    <w:rsid w:val="004113EB"/>
    <w:rsid w:val="00413621"/>
    <w:rsid w:val="004164E9"/>
    <w:rsid w:val="0042062A"/>
    <w:rsid w:val="00420E43"/>
    <w:rsid w:val="004231C3"/>
    <w:rsid w:val="00423DEC"/>
    <w:rsid w:val="0042609D"/>
    <w:rsid w:val="004265AA"/>
    <w:rsid w:val="0042776E"/>
    <w:rsid w:val="00432A63"/>
    <w:rsid w:val="0043480E"/>
    <w:rsid w:val="004371B7"/>
    <w:rsid w:val="0043737E"/>
    <w:rsid w:val="00437ACD"/>
    <w:rsid w:val="004415E9"/>
    <w:rsid w:val="00442125"/>
    <w:rsid w:val="004435E4"/>
    <w:rsid w:val="0044446A"/>
    <w:rsid w:val="00444B08"/>
    <w:rsid w:val="00444F79"/>
    <w:rsid w:val="00446CD1"/>
    <w:rsid w:val="00447273"/>
    <w:rsid w:val="00450EB9"/>
    <w:rsid w:val="00451B95"/>
    <w:rsid w:val="004522E8"/>
    <w:rsid w:val="00452DCA"/>
    <w:rsid w:val="00455369"/>
    <w:rsid w:val="00456DC6"/>
    <w:rsid w:val="00456DFB"/>
    <w:rsid w:val="0046004B"/>
    <w:rsid w:val="00460E85"/>
    <w:rsid w:val="00461DD1"/>
    <w:rsid w:val="00462CF9"/>
    <w:rsid w:val="00464090"/>
    <w:rsid w:val="00464C40"/>
    <w:rsid w:val="00464E4A"/>
    <w:rsid w:val="004656A4"/>
    <w:rsid w:val="004662AF"/>
    <w:rsid w:val="00466BD0"/>
    <w:rsid w:val="0046791C"/>
    <w:rsid w:val="004721E3"/>
    <w:rsid w:val="00474C98"/>
    <w:rsid w:val="00476293"/>
    <w:rsid w:val="0047690F"/>
    <w:rsid w:val="0048187E"/>
    <w:rsid w:val="0048359F"/>
    <w:rsid w:val="004843DB"/>
    <w:rsid w:val="00484561"/>
    <w:rsid w:val="00490180"/>
    <w:rsid w:val="00493072"/>
    <w:rsid w:val="00493490"/>
    <w:rsid w:val="004A113A"/>
    <w:rsid w:val="004A3319"/>
    <w:rsid w:val="004A67F5"/>
    <w:rsid w:val="004A7FDA"/>
    <w:rsid w:val="004B1053"/>
    <w:rsid w:val="004B482C"/>
    <w:rsid w:val="004B504A"/>
    <w:rsid w:val="004C1B3A"/>
    <w:rsid w:val="004C573E"/>
    <w:rsid w:val="004C7610"/>
    <w:rsid w:val="004C77C9"/>
    <w:rsid w:val="004D0554"/>
    <w:rsid w:val="004D075C"/>
    <w:rsid w:val="004D2F62"/>
    <w:rsid w:val="004D33DE"/>
    <w:rsid w:val="004D3DE3"/>
    <w:rsid w:val="004D3E1C"/>
    <w:rsid w:val="004D6564"/>
    <w:rsid w:val="004E0DFD"/>
    <w:rsid w:val="004E0EB1"/>
    <w:rsid w:val="004E2C3E"/>
    <w:rsid w:val="004E2F55"/>
    <w:rsid w:val="004E2FF1"/>
    <w:rsid w:val="004E4C07"/>
    <w:rsid w:val="004E4CB3"/>
    <w:rsid w:val="004E4CFC"/>
    <w:rsid w:val="004E7E1A"/>
    <w:rsid w:val="004F1BEC"/>
    <w:rsid w:val="004F713E"/>
    <w:rsid w:val="00500B14"/>
    <w:rsid w:val="005020D1"/>
    <w:rsid w:val="00504255"/>
    <w:rsid w:val="005046DC"/>
    <w:rsid w:val="00504A00"/>
    <w:rsid w:val="0050602B"/>
    <w:rsid w:val="005068F8"/>
    <w:rsid w:val="00506CE8"/>
    <w:rsid w:val="00506EAF"/>
    <w:rsid w:val="0051150D"/>
    <w:rsid w:val="00512601"/>
    <w:rsid w:val="00512D06"/>
    <w:rsid w:val="00512E53"/>
    <w:rsid w:val="00513574"/>
    <w:rsid w:val="00513AD1"/>
    <w:rsid w:val="00515879"/>
    <w:rsid w:val="005167DA"/>
    <w:rsid w:val="0052015D"/>
    <w:rsid w:val="00521C2A"/>
    <w:rsid w:val="0052246B"/>
    <w:rsid w:val="005260C1"/>
    <w:rsid w:val="00526F12"/>
    <w:rsid w:val="00527041"/>
    <w:rsid w:val="005323F3"/>
    <w:rsid w:val="00532D13"/>
    <w:rsid w:val="005336A5"/>
    <w:rsid w:val="00533B86"/>
    <w:rsid w:val="00535EF4"/>
    <w:rsid w:val="005366EA"/>
    <w:rsid w:val="00540B93"/>
    <w:rsid w:val="00541AF9"/>
    <w:rsid w:val="005428E8"/>
    <w:rsid w:val="00542C9C"/>
    <w:rsid w:val="005453A8"/>
    <w:rsid w:val="005465CC"/>
    <w:rsid w:val="005468AD"/>
    <w:rsid w:val="00546909"/>
    <w:rsid w:val="00550E88"/>
    <w:rsid w:val="00551894"/>
    <w:rsid w:val="00552072"/>
    <w:rsid w:val="005528E7"/>
    <w:rsid w:val="00553753"/>
    <w:rsid w:val="005539A3"/>
    <w:rsid w:val="00555023"/>
    <w:rsid w:val="005621EC"/>
    <w:rsid w:val="005622F4"/>
    <w:rsid w:val="00562C95"/>
    <w:rsid w:val="005632A2"/>
    <w:rsid w:val="0056342E"/>
    <w:rsid w:val="005636A4"/>
    <w:rsid w:val="00563B55"/>
    <w:rsid w:val="00564B63"/>
    <w:rsid w:val="00565186"/>
    <w:rsid w:val="00572527"/>
    <w:rsid w:val="005743FB"/>
    <w:rsid w:val="0057552C"/>
    <w:rsid w:val="00575AA8"/>
    <w:rsid w:val="00576BCF"/>
    <w:rsid w:val="00584F29"/>
    <w:rsid w:val="0058628B"/>
    <w:rsid w:val="00590F59"/>
    <w:rsid w:val="005913C9"/>
    <w:rsid w:val="00592119"/>
    <w:rsid w:val="005926D7"/>
    <w:rsid w:val="00592765"/>
    <w:rsid w:val="00594F2B"/>
    <w:rsid w:val="005A027E"/>
    <w:rsid w:val="005A08AF"/>
    <w:rsid w:val="005A0F05"/>
    <w:rsid w:val="005A2804"/>
    <w:rsid w:val="005A3CA3"/>
    <w:rsid w:val="005A523D"/>
    <w:rsid w:val="005A63DC"/>
    <w:rsid w:val="005B2B80"/>
    <w:rsid w:val="005B4ED2"/>
    <w:rsid w:val="005C0811"/>
    <w:rsid w:val="005C0DE4"/>
    <w:rsid w:val="005C38D5"/>
    <w:rsid w:val="005C6CBD"/>
    <w:rsid w:val="005D2906"/>
    <w:rsid w:val="005D2A58"/>
    <w:rsid w:val="005D2BC8"/>
    <w:rsid w:val="005D4972"/>
    <w:rsid w:val="005D58CD"/>
    <w:rsid w:val="005D7278"/>
    <w:rsid w:val="005D7543"/>
    <w:rsid w:val="005E048C"/>
    <w:rsid w:val="005E0DAB"/>
    <w:rsid w:val="005E1314"/>
    <w:rsid w:val="005E3227"/>
    <w:rsid w:val="005E41E9"/>
    <w:rsid w:val="005E4A4B"/>
    <w:rsid w:val="005F2656"/>
    <w:rsid w:val="005F6975"/>
    <w:rsid w:val="005F781F"/>
    <w:rsid w:val="005F7834"/>
    <w:rsid w:val="00605A15"/>
    <w:rsid w:val="00610CC8"/>
    <w:rsid w:val="00610D82"/>
    <w:rsid w:val="006110F5"/>
    <w:rsid w:val="00611AC9"/>
    <w:rsid w:val="00613139"/>
    <w:rsid w:val="0061397F"/>
    <w:rsid w:val="0061630E"/>
    <w:rsid w:val="006169C2"/>
    <w:rsid w:val="00616F71"/>
    <w:rsid w:val="00620AED"/>
    <w:rsid w:val="006212A4"/>
    <w:rsid w:val="00621B28"/>
    <w:rsid w:val="00621C32"/>
    <w:rsid w:val="0062287F"/>
    <w:rsid w:val="006246DC"/>
    <w:rsid w:val="00625DCF"/>
    <w:rsid w:val="0063337D"/>
    <w:rsid w:val="006358E9"/>
    <w:rsid w:val="00636B13"/>
    <w:rsid w:val="00640CED"/>
    <w:rsid w:val="006413EE"/>
    <w:rsid w:val="006428A3"/>
    <w:rsid w:val="00643E99"/>
    <w:rsid w:val="0064635F"/>
    <w:rsid w:val="00650047"/>
    <w:rsid w:val="00653305"/>
    <w:rsid w:val="00654505"/>
    <w:rsid w:val="0065675E"/>
    <w:rsid w:val="006618F8"/>
    <w:rsid w:val="006650E8"/>
    <w:rsid w:val="00667013"/>
    <w:rsid w:val="00672C3E"/>
    <w:rsid w:val="006742EE"/>
    <w:rsid w:val="00676571"/>
    <w:rsid w:val="006829D4"/>
    <w:rsid w:val="00682D46"/>
    <w:rsid w:val="00687B9C"/>
    <w:rsid w:val="006905DA"/>
    <w:rsid w:val="006909C9"/>
    <w:rsid w:val="006913B3"/>
    <w:rsid w:val="006917C3"/>
    <w:rsid w:val="006922E4"/>
    <w:rsid w:val="006930B7"/>
    <w:rsid w:val="00693328"/>
    <w:rsid w:val="006962E1"/>
    <w:rsid w:val="00697107"/>
    <w:rsid w:val="00697973"/>
    <w:rsid w:val="006A234A"/>
    <w:rsid w:val="006A2823"/>
    <w:rsid w:val="006A3951"/>
    <w:rsid w:val="006A53F4"/>
    <w:rsid w:val="006A6298"/>
    <w:rsid w:val="006A6F2C"/>
    <w:rsid w:val="006B13B7"/>
    <w:rsid w:val="006B3492"/>
    <w:rsid w:val="006B50C0"/>
    <w:rsid w:val="006B751E"/>
    <w:rsid w:val="006B7699"/>
    <w:rsid w:val="006C0F7D"/>
    <w:rsid w:val="006C1059"/>
    <w:rsid w:val="006C10EC"/>
    <w:rsid w:val="006C1E7B"/>
    <w:rsid w:val="006C4A08"/>
    <w:rsid w:val="006C589E"/>
    <w:rsid w:val="006D2EE6"/>
    <w:rsid w:val="006D47A7"/>
    <w:rsid w:val="006D5B3B"/>
    <w:rsid w:val="006E032D"/>
    <w:rsid w:val="006E43EF"/>
    <w:rsid w:val="006E4534"/>
    <w:rsid w:val="006E5572"/>
    <w:rsid w:val="006E5CCF"/>
    <w:rsid w:val="006E6378"/>
    <w:rsid w:val="006E687C"/>
    <w:rsid w:val="006E7769"/>
    <w:rsid w:val="006F1769"/>
    <w:rsid w:val="006F1965"/>
    <w:rsid w:val="006F52C1"/>
    <w:rsid w:val="006F6231"/>
    <w:rsid w:val="00700702"/>
    <w:rsid w:val="007014A8"/>
    <w:rsid w:val="00702A62"/>
    <w:rsid w:val="007039D1"/>
    <w:rsid w:val="007056CA"/>
    <w:rsid w:val="00707D75"/>
    <w:rsid w:val="00717582"/>
    <w:rsid w:val="007178EE"/>
    <w:rsid w:val="00717DD1"/>
    <w:rsid w:val="00724DA8"/>
    <w:rsid w:val="00725975"/>
    <w:rsid w:val="00725F5E"/>
    <w:rsid w:val="00726216"/>
    <w:rsid w:val="007265A9"/>
    <w:rsid w:val="00727725"/>
    <w:rsid w:val="00730AFC"/>
    <w:rsid w:val="007340EB"/>
    <w:rsid w:val="00734B95"/>
    <w:rsid w:val="007375F3"/>
    <w:rsid w:val="00740724"/>
    <w:rsid w:val="00743FA0"/>
    <w:rsid w:val="00745F44"/>
    <w:rsid w:val="00746059"/>
    <w:rsid w:val="00747002"/>
    <w:rsid w:val="00747E60"/>
    <w:rsid w:val="007507BB"/>
    <w:rsid w:val="00750C77"/>
    <w:rsid w:val="00751652"/>
    <w:rsid w:val="00753A01"/>
    <w:rsid w:val="0075603B"/>
    <w:rsid w:val="00760095"/>
    <w:rsid w:val="0076127D"/>
    <w:rsid w:val="00761ECB"/>
    <w:rsid w:val="00762F20"/>
    <w:rsid w:val="00763C15"/>
    <w:rsid w:val="0077133C"/>
    <w:rsid w:val="00773561"/>
    <w:rsid w:val="00773B65"/>
    <w:rsid w:val="00774A67"/>
    <w:rsid w:val="00774B2D"/>
    <w:rsid w:val="007750A8"/>
    <w:rsid w:val="007756FD"/>
    <w:rsid w:val="00775B74"/>
    <w:rsid w:val="00782A77"/>
    <w:rsid w:val="00783414"/>
    <w:rsid w:val="0079151F"/>
    <w:rsid w:val="00791CE4"/>
    <w:rsid w:val="007925D3"/>
    <w:rsid w:val="00792658"/>
    <w:rsid w:val="00793BDC"/>
    <w:rsid w:val="007947A1"/>
    <w:rsid w:val="007970DA"/>
    <w:rsid w:val="007A0389"/>
    <w:rsid w:val="007A13AF"/>
    <w:rsid w:val="007A184D"/>
    <w:rsid w:val="007A2340"/>
    <w:rsid w:val="007A7BBF"/>
    <w:rsid w:val="007B0EFD"/>
    <w:rsid w:val="007B1954"/>
    <w:rsid w:val="007B1B80"/>
    <w:rsid w:val="007C1A18"/>
    <w:rsid w:val="007C28B3"/>
    <w:rsid w:val="007C5CB5"/>
    <w:rsid w:val="007D07F2"/>
    <w:rsid w:val="007D1882"/>
    <w:rsid w:val="007D4764"/>
    <w:rsid w:val="007D48C2"/>
    <w:rsid w:val="007D5B33"/>
    <w:rsid w:val="007E652D"/>
    <w:rsid w:val="007E73CF"/>
    <w:rsid w:val="007E76EC"/>
    <w:rsid w:val="007F0B12"/>
    <w:rsid w:val="0080025D"/>
    <w:rsid w:val="008022D6"/>
    <w:rsid w:val="0080234A"/>
    <w:rsid w:val="00805BA8"/>
    <w:rsid w:val="00807691"/>
    <w:rsid w:val="0081097B"/>
    <w:rsid w:val="0081467A"/>
    <w:rsid w:val="00816231"/>
    <w:rsid w:val="008167FC"/>
    <w:rsid w:val="00817AF8"/>
    <w:rsid w:val="00817DCE"/>
    <w:rsid w:val="00821E92"/>
    <w:rsid w:val="0082415D"/>
    <w:rsid w:val="00824D6F"/>
    <w:rsid w:val="008251FA"/>
    <w:rsid w:val="008258A4"/>
    <w:rsid w:val="00826F28"/>
    <w:rsid w:val="00827AAD"/>
    <w:rsid w:val="00830348"/>
    <w:rsid w:val="008310E7"/>
    <w:rsid w:val="0083115A"/>
    <w:rsid w:val="008317D6"/>
    <w:rsid w:val="00832F7F"/>
    <w:rsid w:val="0083308A"/>
    <w:rsid w:val="00833CCE"/>
    <w:rsid w:val="00836127"/>
    <w:rsid w:val="008375EF"/>
    <w:rsid w:val="0083771D"/>
    <w:rsid w:val="00841BFB"/>
    <w:rsid w:val="00842C74"/>
    <w:rsid w:val="008433C0"/>
    <w:rsid w:val="00843C8B"/>
    <w:rsid w:val="00845088"/>
    <w:rsid w:val="008453C8"/>
    <w:rsid w:val="00851F7C"/>
    <w:rsid w:val="00853A71"/>
    <w:rsid w:val="00854D8B"/>
    <w:rsid w:val="00857735"/>
    <w:rsid w:val="008602DA"/>
    <w:rsid w:val="008669F6"/>
    <w:rsid w:val="00866AB9"/>
    <w:rsid w:val="008676E3"/>
    <w:rsid w:val="00871D36"/>
    <w:rsid w:val="008732EB"/>
    <w:rsid w:val="00875284"/>
    <w:rsid w:val="00875A55"/>
    <w:rsid w:val="00881412"/>
    <w:rsid w:val="0088471B"/>
    <w:rsid w:val="00886B67"/>
    <w:rsid w:val="0089012D"/>
    <w:rsid w:val="00892963"/>
    <w:rsid w:val="00892B8B"/>
    <w:rsid w:val="0089346A"/>
    <w:rsid w:val="008944AD"/>
    <w:rsid w:val="008953C2"/>
    <w:rsid w:val="00895535"/>
    <w:rsid w:val="00895796"/>
    <w:rsid w:val="0089603E"/>
    <w:rsid w:val="008A3753"/>
    <w:rsid w:val="008A3CB9"/>
    <w:rsid w:val="008A3D91"/>
    <w:rsid w:val="008B08A7"/>
    <w:rsid w:val="008B14D2"/>
    <w:rsid w:val="008B33B9"/>
    <w:rsid w:val="008B4114"/>
    <w:rsid w:val="008B4B1F"/>
    <w:rsid w:val="008B636A"/>
    <w:rsid w:val="008C22FC"/>
    <w:rsid w:val="008C2A6C"/>
    <w:rsid w:val="008C4C17"/>
    <w:rsid w:val="008C5E24"/>
    <w:rsid w:val="008C6C50"/>
    <w:rsid w:val="008C7C9E"/>
    <w:rsid w:val="008D112A"/>
    <w:rsid w:val="008D1B95"/>
    <w:rsid w:val="008D1DFE"/>
    <w:rsid w:val="008D2EA3"/>
    <w:rsid w:val="008D2FCC"/>
    <w:rsid w:val="008D385E"/>
    <w:rsid w:val="008D4054"/>
    <w:rsid w:val="008D4066"/>
    <w:rsid w:val="008D7763"/>
    <w:rsid w:val="008E0D3F"/>
    <w:rsid w:val="008E13FE"/>
    <w:rsid w:val="008E1741"/>
    <w:rsid w:val="008E4577"/>
    <w:rsid w:val="008F2CF8"/>
    <w:rsid w:val="008F2FEA"/>
    <w:rsid w:val="008F48F0"/>
    <w:rsid w:val="008F4DB5"/>
    <w:rsid w:val="008F5862"/>
    <w:rsid w:val="008F792F"/>
    <w:rsid w:val="008F7F2F"/>
    <w:rsid w:val="00900EA2"/>
    <w:rsid w:val="0090407C"/>
    <w:rsid w:val="0091169E"/>
    <w:rsid w:val="00914023"/>
    <w:rsid w:val="009147FF"/>
    <w:rsid w:val="00914FE5"/>
    <w:rsid w:val="009160CF"/>
    <w:rsid w:val="0092139C"/>
    <w:rsid w:val="009238E0"/>
    <w:rsid w:val="009259FA"/>
    <w:rsid w:val="009330BF"/>
    <w:rsid w:val="009340CB"/>
    <w:rsid w:val="009356A7"/>
    <w:rsid w:val="009379AC"/>
    <w:rsid w:val="00937FA6"/>
    <w:rsid w:val="00942F40"/>
    <w:rsid w:val="0094354F"/>
    <w:rsid w:val="009446C5"/>
    <w:rsid w:val="00946876"/>
    <w:rsid w:val="0094692F"/>
    <w:rsid w:val="0095021F"/>
    <w:rsid w:val="0095124C"/>
    <w:rsid w:val="00951A61"/>
    <w:rsid w:val="00952F82"/>
    <w:rsid w:val="0095502D"/>
    <w:rsid w:val="0095558C"/>
    <w:rsid w:val="009565FB"/>
    <w:rsid w:val="00961C5E"/>
    <w:rsid w:val="0096212A"/>
    <w:rsid w:val="009623C0"/>
    <w:rsid w:val="00963B34"/>
    <w:rsid w:val="009658F8"/>
    <w:rsid w:val="00965A9C"/>
    <w:rsid w:val="00965F9A"/>
    <w:rsid w:val="00966D78"/>
    <w:rsid w:val="00966E61"/>
    <w:rsid w:val="00970C86"/>
    <w:rsid w:val="009715FE"/>
    <w:rsid w:val="009754BA"/>
    <w:rsid w:val="00975D83"/>
    <w:rsid w:val="009808BC"/>
    <w:rsid w:val="009817D6"/>
    <w:rsid w:val="00982FA5"/>
    <w:rsid w:val="009865C0"/>
    <w:rsid w:val="00986AA4"/>
    <w:rsid w:val="009A140F"/>
    <w:rsid w:val="009A2481"/>
    <w:rsid w:val="009A3D44"/>
    <w:rsid w:val="009A5B8D"/>
    <w:rsid w:val="009A6B46"/>
    <w:rsid w:val="009A6F12"/>
    <w:rsid w:val="009A7460"/>
    <w:rsid w:val="009B1C46"/>
    <w:rsid w:val="009B5C8D"/>
    <w:rsid w:val="009C022B"/>
    <w:rsid w:val="009C09F4"/>
    <w:rsid w:val="009C1BF9"/>
    <w:rsid w:val="009C22D6"/>
    <w:rsid w:val="009C2CAB"/>
    <w:rsid w:val="009C6F26"/>
    <w:rsid w:val="009C7048"/>
    <w:rsid w:val="009D077E"/>
    <w:rsid w:val="009D097B"/>
    <w:rsid w:val="009D4449"/>
    <w:rsid w:val="009D637D"/>
    <w:rsid w:val="009E0961"/>
    <w:rsid w:val="009E54B2"/>
    <w:rsid w:val="009E65BC"/>
    <w:rsid w:val="009E7003"/>
    <w:rsid w:val="009F6CB1"/>
    <w:rsid w:val="009F7DF9"/>
    <w:rsid w:val="00A014FA"/>
    <w:rsid w:val="00A032CD"/>
    <w:rsid w:val="00A050A3"/>
    <w:rsid w:val="00A0525C"/>
    <w:rsid w:val="00A10648"/>
    <w:rsid w:val="00A12B7C"/>
    <w:rsid w:val="00A1329B"/>
    <w:rsid w:val="00A13F95"/>
    <w:rsid w:val="00A1433E"/>
    <w:rsid w:val="00A15614"/>
    <w:rsid w:val="00A21B43"/>
    <w:rsid w:val="00A23924"/>
    <w:rsid w:val="00A26CA1"/>
    <w:rsid w:val="00A31CB2"/>
    <w:rsid w:val="00A32862"/>
    <w:rsid w:val="00A33003"/>
    <w:rsid w:val="00A33B07"/>
    <w:rsid w:val="00A34B0E"/>
    <w:rsid w:val="00A368A0"/>
    <w:rsid w:val="00A42059"/>
    <w:rsid w:val="00A4280B"/>
    <w:rsid w:val="00A45BCC"/>
    <w:rsid w:val="00A460CF"/>
    <w:rsid w:val="00A52855"/>
    <w:rsid w:val="00A56471"/>
    <w:rsid w:val="00A56B49"/>
    <w:rsid w:val="00A606CB"/>
    <w:rsid w:val="00A61237"/>
    <w:rsid w:val="00A61857"/>
    <w:rsid w:val="00A62957"/>
    <w:rsid w:val="00A63239"/>
    <w:rsid w:val="00A651E9"/>
    <w:rsid w:val="00A7247C"/>
    <w:rsid w:val="00A73B35"/>
    <w:rsid w:val="00A74418"/>
    <w:rsid w:val="00A7445E"/>
    <w:rsid w:val="00A75FA8"/>
    <w:rsid w:val="00A84224"/>
    <w:rsid w:val="00A95F7F"/>
    <w:rsid w:val="00AA0375"/>
    <w:rsid w:val="00AA0425"/>
    <w:rsid w:val="00AA0C26"/>
    <w:rsid w:val="00AA25B6"/>
    <w:rsid w:val="00AA2B35"/>
    <w:rsid w:val="00AA7D49"/>
    <w:rsid w:val="00AB15E0"/>
    <w:rsid w:val="00AB27A9"/>
    <w:rsid w:val="00AB3A39"/>
    <w:rsid w:val="00AC04DD"/>
    <w:rsid w:val="00AC1742"/>
    <w:rsid w:val="00AC36D8"/>
    <w:rsid w:val="00AC4966"/>
    <w:rsid w:val="00AD1D40"/>
    <w:rsid w:val="00AD579C"/>
    <w:rsid w:val="00AD79D8"/>
    <w:rsid w:val="00AE1E99"/>
    <w:rsid w:val="00AE4C25"/>
    <w:rsid w:val="00AE6B87"/>
    <w:rsid w:val="00AE725E"/>
    <w:rsid w:val="00AF17FA"/>
    <w:rsid w:val="00AF1AFA"/>
    <w:rsid w:val="00AF6DAB"/>
    <w:rsid w:val="00AF780D"/>
    <w:rsid w:val="00B0314B"/>
    <w:rsid w:val="00B03DE4"/>
    <w:rsid w:val="00B0729A"/>
    <w:rsid w:val="00B11B77"/>
    <w:rsid w:val="00B156E9"/>
    <w:rsid w:val="00B17225"/>
    <w:rsid w:val="00B17F93"/>
    <w:rsid w:val="00B24A34"/>
    <w:rsid w:val="00B27A72"/>
    <w:rsid w:val="00B31DF0"/>
    <w:rsid w:val="00B3551D"/>
    <w:rsid w:val="00B35926"/>
    <w:rsid w:val="00B4467B"/>
    <w:rsid w:val="00B44B63"/>
    <w:rsid w:val="00B45E7C"/>
    <w:rsid w:val="00B468FD"/>
    <w:rsid w:val="00B46C98"/>
    <w:rsid w:val="00B47CB9"/>
    <w:rsid w:val="00B52AF3"/>
    <w:rsid w:val="00B53827"/>
    <w:rsid w:val="00B60CFB"/>
    <w:rsid w:val="00B638D1"/>
    <w:rsid w:val="00B63AE2"/>
    <w:rsid w:val="00B65181"/>
    <w:rsid w:val="00B66072"/>
    <w:rsid w:val="00B6741D"/>
    <w:rsid w:val="00B71669"/>
    <w:rsid w:val="00B7256B"/>
    <w:rsid w:val="00B75784"/>
    <w:rsid w:val="00B805D5"/>
    <w:rsid w:val="00B81AC2"/>
    <w:rsid w:val="00B8392B"/>
    <w:rsid w:val="00B849E8"/>
    <w:rsid w:val="00B84E2D"/>
    <w:rsid w:val="00B86698"/>
    <w:rsid w:val="00B87225"/>
    <w:rsid w:val="00B87B93"/>
    <w:rsid w:val="00B90222"/>
    <w:rsid w:val="00B90F21"/>
    <w:rsid w:val="00B9421B"/>
    <w:rsid w:val="00B94273"/>
    <w:rsid w:val="00B958D0"/>
    <w:rsid w:val="00B96F0A"/>
    <w:rsid w:val="00B97999"/>
    <w:rsid w:val="00B97F9A"/>
    <w:rsid w:val="00BA1941"/>
    <w:rsid w:val="00BA1C52"/>
    <w:rsid w:val="00BA20B5"/>
    <w:rsid w:val="00BB0F9F"/>
    <w:rsid w:val="00BB130E"/>
    <w:rsid w:val="00BB15F4"/>
    <w:rsid w:val="00BB4C42"/>
    <w:rsid w:val="00BC0376"/>
    <w:rsid w:val="00BC266E"/>
    <w:rsid w:val="00BC55AF"/>
    <w:rsid w:val="00BC73E9"/>
    <w:rsid w:val="00BD0804"/>
    <w:rsid w:val="00BD1086"/>
    <w:rsid w:val="00BD11B9"/>
    <w:rsid w:val="00BD3295"/>
    <w:rsid w:val="00BD495E"/>
    <w:rsid w:val="00BD5A0A"/>
    <w:rsid w:val="00BD5AEB"/>
    <w:rsid w:val="00BD5B81"/>
    <w:rsid w:val="00BD5CE5"/>
    <w:rsid w:val="00BE118C"/>
    <w:rsid w:val="00BE1533"/>
    <w:rsid w:val="00BE1EF1"/>
    <w:rsid w:val="00BE2AC6"/>
    <w:rsid w:val="00BE36AA"/>
    <w:rsid w:val="00BE40EF"/>
    <w:rsid w:val="00BE440D"/>
    <w:rsid w:val="00BE4860"/>
    <w:rsid w:val="00BF1F80"/>
    <w:rsid w:val="00BF29D8"/>
    <w:rsid w:val="00BF2C7F"/>
    <w:rsid w:val="00BF337B"/>
    <w:rsid w:val="00BF5395"/>
    <w:rsid w:val="00BF6592"/>
    <w:rsid w:val="00C02028"/>
    <w:rsid w:val="00C04385"/>
    <w:rsid w:val="00C04563"/>
    <w:rsid w:val="00C04947"/>
    <w:rsid w:val="00C0549D"/>
    <w:rsid w:val="00C05CAE"/>
    <w:rsid w:val="00C10BF8"/>
    <w:rsid w:val="00C10CAD"/>
    <w:rsid w:val="00C12231"/>
    <w:rsid w:val="00C129AB"/>
    <w:rsid w:val="00C146FE"/>
    <w:rsid w:val="00C22609"/>
    <w:rsid w:val="00C23C4D"/>
    <w:rsid w:val="00C26A89"/>
    <w:rsid w:val="00C31064"/>
    <w:rsid w:val="00C32AAE"/>
    <w:rsid w:val="00C340AD"/>
    <w:rsid w:val="00C40A1C"/>
    <w:rsid w:val="00C43DCC"/>
    <w:rsid w:val="00C44200"/>
    <w:rsid w:val="00C50C9A"/>
    <w:rsid w:val="00C51660"/>
    <w:rsid w:val="00C51C36"/>
    <w:rsid w:val="00C52786"/>
    <w:rsid w:val="00C527AF"/>
    <w:rsid w:val="00C52920"/>
    <w:rsid w:val="00C5458C"/>
    <w:rsid w:val="00C55C6C"/>
    <w:rsid w:val="00C55D55"/>
    <w:rsid w:val="00C60CA9"/>
    <w:rsid w:val="00C617B2"/>
    <w:rsid w:val="00C6186E"/>
    <w:rsid w:val="00C621EA"/>
    <w:rsid w:val="00C622CB"/>
    <w:rsid w:val="00C671E2"/>
    <w:rsid w:val="00C722E1"/>
    <w:rsid w:val="00C77543"/>
    <w:rsid w:val="00C8150C"/>
    <w:rsid w:val="00C82A98"/>
    <w:rsid w:val="00C82EE8"/>
    <w:rsid w:val="00C84455"/>
    <w:rsid w:val="00C85697"/>
    <w:rsid w:val="00C87DF1"/>
    <w:rsid w:val="00C91D50"/>
    <w:rsid w:val="00C95594"/>
    <w:rsid w:val="00CA00B6"/>
    <w:rsid w:val="00CA76F5"/>
    <w:rsid w:val="00CB2337"/>
    <w:rsid w:val="00CB4508"/>
    <w:rsid w:val="00CB5697"/>
    <w:rsid w:val="00CB6C19"/>
    <w:rsid w:val="00CC0644"/>
    <w:rsid w:val="00CC2C2D"/>
    <w:rsid w:val="00CC3B00"/>
    <w:rsid w:val="00CC3BFA"/>
    <w:rsid w:val="00CC46BA"/>
    <w:rsid w:val="00CD1781"/>
    <w:rsid w:val="00CD5BE3"/>
    <w:rsid w:val="00CD6474"/>
    <w:rsid w:val="00CD7415"/>
    <w:rsid w:val="00CD7756"/>
    <w:rsid w:val="00CE0181"/>
    <w:rsid w:val="00CE042D"/>
    <w:rsid w:val="00CE1B42"/>
    <w:rsid w:val="00CE3076"/>
    <w:rsid w:val="00CE41BD"/>
    <w:rsid w:val="00CE4E67"/>
    <w:rsid w:val="00CE588B"/>
    <w:rsid w:val="00CE61F5"/>
    <w:rsid w:val="00CF07CE"/>
    <w:rsid w:val="00CF1F56"/>
    <w:rsid w:val="00CF5694"/>
    <w:rsid w:val="00D0280D"/>
    <w:rsid w:val="00D031C0"/>
    <w:rsid w:val="00D06993"/>
    <w:rsid w:val="00D109C6"/>
    <w:rsid w:val="00D10D86"/>
    <w:rsid w:val="00D1136C"/>
    <w:rsid w:val="00D13A34"/>
    <w:rsid w:val="00D145D9"/>
    <w:rsid w:val="00D2134A"/>
    <w:rsid w:val="00D21A64"/>
    <w:rsid w:val="00D22AE7"/>
    <w:rsid w:val="00D234A5"/>
    <w:rsid w:val="00D247F6"/>
    <w:rsid w:val="00D3295F"/>
    <w:rsid w:val="00D33867"/>
    <w:rsid w:val="00D33A06"/>
    <w:rsid w:val="00D3471C"/>
    <w:rsid w:val="00D36EB1"/>
    <w:rsid w:val="00D401D6"/>
    <w:rsid w:val="00D40E31"/>
    <w:rsid w:val="00D42C83"/>
    <w:rsid w:val="00D44F1E"/>
    <w:rsid w:val="00D458F8"/>
    <w:rsid w:val="00D459F0"/>
    <w:rsid w:val="00D50F33"/>
    <w:rsid w:val="00D51F5C"/>
    <w:rsid w:val="00D52C19"/>
    <w:rsid w:val="00D5426A"/>
    <w:rsid w:val="00D54A03"/>
    <w:rsid w:val="00D54C52"/>
    <w:rsid w:val="00D55066"/>
    <w:rsid w:val="00D56F75"/>
    <w:rsid w:val="00D625E3"/>
    <w:rsid w:val="00D63510"/>
    <w:rsid w:val="00D63C70"/>
    <w:rsid w:val="00D6594C"/>
    <w:rsid w:val="00D66565"/>
    <w:rsid w:val="00D66FB2"/>
    <w:rsid w:val="00D6756C"/>
    <w:rsid w:val="00D759B4"/>
    <w:rsid w:val="00D825A1"/>
    <w:rsid w:val="00D82946"/>
    <w:rsid w:val="00D86F45"/>
    <w:rsid w:val="00D87830"/>
    <w:rsid w:val="00D87A69"/>
    <w:rsid w:val="00D92F3D"/>
    <w:rsid w:val="00D92FC8"/>
    <w:rsid w:val="00D933D5"/>
    <w:rsid w:val="00D9463A"/>
    <w:rsid w:val="00D94CFB"/>
    <w:rsid w:val="00D94FA0"/>
    <w:rsid w:val="00D9517E"/>
    <w:rsid w:val="00D95370"/>
    <w:rsid w:val="00D95A0E"/>
    <w:rsid w:val="00D95C7A"/>
    <w:rsid w:val="00D95C90"/>
    <w:rsid w:val="00DA02C1"/>
    <w:rsid w:val="00DA04C9"/>
    <w:rsid w:val="00DA0EDD"/>
    <w:rsid w:val="00DA1A0A"/>
    <w:rsid w:val="00DA46C3"/>
    <w:rsid w:val="00DA4C00"/>
    <w:rsid w:val="00DA56A9"/>
    <w:rsid w:val="00DB0C84"/>
    <w:rsid w:val="00DB2D11"/>
    <w:rsid w:val="00DB2E87"/>
    <w:rsid w:val="00DC1F27"/>
    <w:rsid w:val="00DC3305"/>
    <w:rsid w:val="00DC3E9C"/>
    <w:rsid w:val="00DC4ADE"/>
    <w:rsid w:val="00DC536B"/>
    <w:rsid w:val="00DC5704"/>
    <w:rsid w:val="00DC6099"/>
    <w:rsid w:val="00DC6B06"/>
    <w:rsid w:val="00DC7978"/>
    <w:rsid w:val="00DD0960"/>
    <w:rsid w:val="00DD109F"/>
    <w:rsid w:val="00DD194F"/>
    <w:rsid w:val="00DD3A1A"/>
    <w:rsid w:val="00DD474A"/>
    <w:rsid w:val="00DD5042"/>
    <w:rsid w:val="00DD5E49"/>
    <w:rsid w:val="00DD7C19"/>
    <w:rsid w:val="00DE195F"/>
    <w:rsid w:val="00DE1C68"/>
    <w:rsid w:val="00DE1E9C"/>
    <w:rsid w:val="00DE33B1"/>
    <w:rsid w:val="00DE47A7"/>
    <w:rsid w:val="00DF13C8"/>
    <w:rsid w:val="00DF3C77"/>
    <w:rsid w:val="00DF56DC"/>
    <w:rsid w:val="00DF69EB"/>
    <w:rsid w:val="00E0001C"/>
    <w:rsid w:val="00E04684"/>
    <w:rsid w:val="00E051D2"/>
    <w:rsid w:val="00E06978"/>
    <w:rsid w:val="00E06A39"/>
    <w:rsid w:val="00E12467"/>
    <w:rsid w:val="00E1412B"/>
    <w:rsid w:val="00E17CBD"/>
    <w:rsid w:val="00E22569"/>
    <w:rsid w:val="00E23093"/>
    <w:rsid w:val="00E25731"/>
    <w:rsid w:val="00E276BE"/>
    <w:rsid w:val="00E34155"/>
    <w:rsid w:val="00E363D6"/>
    <w:rsid w:val="00E41A6A"/>
    <w:rsid w:val="00E427F5"/>
    <w:rsid w:val="00E45B2D"/>
    <w:rsid w:val="00E472CC"/>
    <w:rsid w:val="00E51385"/>
    <w:rsid w:val="00E52C1D"/>
    <w:rsid w:val="00E539A5"/>
    <w:rsid w:val="00E551D1"/>
    <w:rsid w:val="00E61CC2"/>
    <w:rsid w:val="00E61F44"/>
    <w:rsid w:val="00E64405"/>
    <w:rsid w:val="00E65D97"/>
    <w:rsid w:val="00E6624C"/>
    <w:rsid w:val="00E675AA"/>
    <w:rsid w:val="00E717B9"/>
    <w:rsid w:val="00E72450"/>
    <w:rsid w:val="00E72C61"/>
    <w:rsid w:val="00E77C82"/>
    <w:rsid w:val="00E82D41"/>
    <w:rsid w:val="00E85C09"/>
    <w:rsid w:val="00E91879"/>
    <w:rsid w:val="00E92145"/>
    <w:rsid w:val="00E93E7B"/>
    <w:rsid w:val="00E96339"/>
    <w:rsid w:val="00EA1810"/>
    <w:rsid w:val="00EA1FF4"/>
    <w:rsid w:val="00EA4BD6"/>
    <w:rsid w:val="00EA5BDC"/>
    <w:rsid w:val="00EA629C"/>
    <w:rsid w:val="00EA64A0"/>
    <w:rsid w:val="00EB12F9"/>
    <w:rsid w:val="00EB1517"/>
    <w:rsid w:val="00EB28E8"/>
    <w:rsid w:val="00EB3554"/>
    <w:rsid w:val="00EB38C9"/>
    <w:rsid w:val="00EB6737"/>
    <w:rsid w:val="00EB77A7"/>
    <w:rsid w:val="00EC29CC"/>
    <w:rsid w:val="00EC54EA"/>
    <w:rsid w:val="00EC761C"/>
    <w:rsid w:val="00ED11DA"/>
    <w:rsid w:val="00ED1375"/>
    <w:rsid w:val="00ED22F4"/>
    <w:rsid w:val="00ED2567"/>
    <w:rsid w:val="00ED51C9"/>
    <w:rsid w:val="00EE1740"/>
    <w:rsid w:val="00EE1F49"/>
    <w:rsid w:val="00EE23AC"/>
    <w:rsid w:val="00EE2D41"/>
    <w:rsid w:val="00EE3453"/>
    <w:rsid w:val="00EE4EE5"/>
    <w:rsid w:val="00EE7690"/>
    <w:rsid w:val="00EF0CCE"/>
    <w:rsid w:val="00EF304A"/>
    <w:rsid w:val="00EF3F27"/>
    <w:rsid w:val="00F0037E"/>
    <w:rsid w:val="00F004E1"/>
    <w:rsid w:val="00F07917"/>
    <w:rsid w:val="00F07DB1"/>
    <w:rsid w:val="00F12055"/>
    <w:rsid w:val="00F150EF"/>
    <w:rsid w:val="00F15B54"/>
    <w:rsid w:val="00F251C2"/>
    <w:rsid w:val="00F25745"/>
    <w:rsid w:val="00F31217"/>
    <w:rsid w:val="00F323A2"/>
    <w:rsid w:val="00F353FC"/>
    <w:rsid w:val="00F43260"/>
    <w:rsid w:val="00F46314"/>
    <w:rsid w:val="00F46A27"/>
    <w:rsid w:val="00F52169"/>
    <w:rsid w:val="00F5311A"/>
    <w:rsid w:val="00F531BD"/>
    <w:rsid w:val="00F535E0"/>
    <w:rsid w:val="00F60140"/>
    <w:rsid w:val="00F627A1"/>
    <w:rsid w:val="00F62E36"/>
    <w:rsid w:val="00F64778"/>
    <w:rsid w:val="00F659D3"/>
    <w:rsid w:val="00F66BB3"/>
    <w:rsid w:val="00F76CC6"/>
    <w:rsid w:val="00F82844"/>
    <w:rsid w:val="00F82D3F"/>
    <w:rsid w:val="00F8399C"/>
    <w:rsid w:val="00F83F21"/>
    <w:rsid w:val="00F86D75"/>
    <w:rsid w:val="00F90D20"/>
    <w:rsid w:val="00F91BDB"/>
    <w:rsid w:val="00F92CF2"/>
    <w:rsid w:val="00F92F22"/>
    <w:rsid w:val="00F93130"/>
    <w:rsid w:val="00F932D3"/>
    <w:rsid w:val="00F93EE4"/>
    <w:rsid w:val="00F94CAD"/>
    <w:rsid w:val="00F9561E"/>
    <w:rsid w:val="00F973E3"/>
    <w:rsid w:val="00FA1512"/>
    <w:rsid w:val="00FA6AFB"/>
    <w:rsid w:val="00FA7020"/>
    <w:rsid w:val="00FB0647"/>
    <w:rsid w:val="00FB1575"/>
    <w:rsid w:val="00FB3D5C"/>
    <w:rsid w:val="00FB438F"/>
    <w:rsid w:val="00FB463E"/>
    <w:rsid w:val="00FB580A"/>
    <w:rsid w:val="00FB788F"/>
    <w:rsid w:val="00FC0732"/>
    <w:rsid w:val="00FC1694"/>
    <w:rsid w:val="00FD2C24"/>
    <w:rsid w:val="00FD2EF2"/>
    <w:rsid w:val="00FE0C1E"/>
    <w:rsid w:val="00FE2322"/>
    <w:rsid w:val="00FE6D3B"/>
    <w:rsid w:val="00FE7773"/>
    <w:rsid w:val="00FE7936"/>
    <w:rsid w:val="00FF44AD"/>
    <w:rsid w:val="00FF6F2D"/>
    <w:rsid w:val="00FF74B8"/>
    <w:rsid w:val="00FF7E24"/>
    <w:rsid w:val="00FF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575"/>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B866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48E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B48E2"/>
    <w:rPr>
      <w:b/>
      <w:bCs/>
    </w:rPr>
  </w:style>
  <w:style w:type="paragraph" w:styleId="Header">
    <w:name w:val="header"/>
    <w:basedOn w:val="Normal"/>
    <w:link w:val="HeaderChar"/>
    <w:uiPriority w:val="99"/>
    <w:unhideWhenUsed/>
    <w:rsid w:val="00080BBC"/>
    <w:pPr>
      <w:tabs>
        <w:tab w:val="center" w:pos="4680"/>
        <w:tab w:val="right" w:pos="9360"/>
      </w:tabs>
    </w:pPr>
  </w:style>
  <w:style w:type="character" w:customStyle="1" w:styleId="HeaderChar">
    <w:name w:val="Header Char"/>
    <w:basedOn w:val="DefaultParagraphFont"/>
    <w:link w:val="Header"/>
    <w:uiPriority w:val="99"/>
    <w:rsid w:val="00080BBC"/>
    <w:rPr>
      <w:rFonts w:ascii=".VnTime" w:eastAsia="Times New Roman" w:hAnsi=".VnTime" w:cs="Times New Roman"/>
      <w:sz w:val="28"/>
      <w:szCs w:val="20"/>
    </w:rPr>
  </w:style>
  <w:style w:type="paragraph" w:styleId="Footer">
    <w:name w:val="footer"/>
    <w:basedOn w:val="Normal"/>
    <w:link w:val="FooterChar"/>
    <w:uiPriority w:val="99"/>
    <w:unhideWhenUsed/>
    <w:rsid w:val="00080BBC"/>
    <w:pPr>
      <w:tabs>
        <w:tab w:val="center" w:pos="4680"/>
        <w:tab w:val="right" w:pos="9360"/>
      </w:tabs>
    </w:pPr>
  </w:style>
  <w:style w:type="character" w:customStyle="1" w:styleId="FooterChar">
    <w:name w:val="Footer Char"/>
    <w:basedOn w:val="DefaultParagraphFont"/>
    <w:link w:val="Footer"/>
    <w:uiPriority w:val="99"/>
    <w:rsid w:val="00080BBC"/>
    <w:rPr>
      <w:rFonts w:ascii=".VnTime" w:eastAsia="Times New Roman" w:hAnsi=".VnTime" w:cs="Times New Roman"/>
      <w:sz w:val="28"/>
      <w:szCs w:val="20"/>
    </w:rPr>
  </w:style>
  <w:style w:type="table" w:styleId="TableGrid">
    <w:name w:val="Table Grid"/>
    <w:basedOn w:val="TableNormal"/>
    <w:uiPriority w:val="59"/>
    <w:rsid w:val="00393C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46059"/>
    <w:rPr>
      <w:color w:val="0000FF"/>
      <w:u w:val="single"/>
    </w:rPr>
  </w:style>
  <w:style w:type="paragraph" w:styleId="ListParagraph">
    <w:name w:val="List Paragraph"/>
    <w:basedOn w:val="Normal"/>
    <w:uiPriority w:val="34"/>
    <w:qFormat/>
    <w:rsid w:val="00610CC8"/>
    <w:pPr>
      <w:ind w:left="720"/>
      <w:contextualSpacing/>
    </w:pPr>
    <w:rPr>
      <w:rFonts w:ascii="Times New Roman" w:hAnsi="Times New Roman"/>
      <w:sz w:val="24"/>
      <w:szCs w:val="24"/>
    </w:rPr>
  </w:style>
  <w:style w:type="paragraph" w:styleId="FootnoteText">
    <w:name w:val="footnote text"/>
    <w:basedOn w:val="Normal"/>
    <w:link w:val="FootnoteTextChar"/>
    <w:uiPriority w:val="99"/>
    <w:semiHidden/>
    <w:unhideWhenUsed/>
    <w:rsid w:val="006D2EE6"/>
    <w:rPr>
      <w:sz w:val="20"/>
    </w:rPr>
  </w:style>
  <w:style w:type="character" w:customStyle="1" w:styleId="FootnoteTextChar">
    <w:name w:val="Footnote Text Char"/>
    <w:basedOn w:val="DefaultParagraphFont"/>
    <w:link w:val="FootnoteText"/>
    <w:uiPriority w:val="99"/>
    <w:semiHidden/>
    <w:rsid w:val="006D2EE6"/>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6D2EE6"/>
    <w:rPr>
      <w:vertAlign w:val="superscript"/>
    </w:rPr>
  </w:style>
  <w:style w:type="paragraph" w:styleId="BalloonText">
    <w:name w:val="Balloon Text"/>
    <w:basedOn w:val="Normal"/>
    <w:link w:val="BalloonTextChar"/>
    <w:uiPriority w:val="99"/>
    <w:semiHidden/>
    <w:unhideWhenUsed/>
    <w:rsid w:val="000E27AC"/>
    <w:rPr>
      <w:rFonts w:ascii="Tahoma" w:hAnsi="Tahoma" w:cs="Tahoma"/>
      <w:sz w:val="16"/>
      <w:szCs w:val="16"/>
    </w:rPr>
  </w:style>
  <w:style w:type="character" w:customStyle="1" w:styleId="BalloonTextChar">
    <w:name w:val="Balloon Text Char"/>
    <w:basedOn w:val="DefaultParagraphFont"/>
    <w:link w:val="BalloonText"/>
    <w:uiPriority w:val="99"/>
    <w:semiHidden/>
    <w:rsid w:val="000E27AC"/>
    <w:rPr>
      <w:rFonts w:ascii="Tahoma" w:eastAsia="Times New Roman" w:hAnsi="Tahoma" w:cs="Tahoma"/>
      <w:sz w:val="16"/>
      <w:szCs w:val="16"/>
    </w:rPr>
  </w:style>
  <w:style w:type="character" w:customStyle="1" w:styleId="Heading1Char">
    <w:name w:val="Heading 1 Char"/>
    <w:basedOn w:val="DefaultParagraphFont"/>
    <w:link w:val="Heading1"/>
    <w:rsid w:val="00B86698"/>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575"/>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B866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48E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B48E2"/>
    <w:rPr>
      <w:b/>
      <w:bCs/>
    </w:rPr>
  </w:style>
  <w:style w:type="paragraph" w:styleId="Header">
    <w:name w:val="header"/>
    <w:basedOn w:val="Normal"/>
    <w:link w:val="HeaderChar"/>
    <w:uiPriority w:val="99"/>
    <w:unhideWhenUsed/>
    <w:rsid w:val="00080BBC"/>
    <w:pPr>
      <w:tabs>
        <w:tab w:val="center" w:pos="4680"/>
        <w:tab w:val="right" w:pos="9360"/>
      </w:tabs>
    </w:pPr>
  </w:style>
  <w:style w:type="character" w:customStyle="1" w:styleId="HeaderChar">
    <w:name w:val="Header Char"/>
    <w:basedOn w:val="DefaultParagraphFont"/>
    <w:link w:val="Header"/>
    <w:uiPriority w:val="99"/>
    <w:rsid w:val="00080BBC"/>
    <w:rPr>
      <w:rFonts w:ascii=".VnTime" w:eastAsia="Times New Roman" w:hAnsi=".VnTime" w:cs="Times New Roman"/>
      <w:sz w:val="28"/>
      <w:szCs w:val="20"/>
    </w:rPr>
  </w:style>
  <w:style w:type="paragraph" w:styleId="Footer">
    <w:name w:val="footer"/>
    <w:basedOn w:val="Normal"/>
    <w:link w:val="FooterChar"/>
    <w:uiPriority w:val="99"/>
    <w:unhideWhenUsed/>
    <w:rsid w:val="00080BBC"/>
    <w:pPr>
      <w:tabs>
        <w:tab w:val="center" w:pos="4680"/>
        <w:tab w:val="right" w:pos="9360"/>
      </w:tabs>
    </w:pPr>
  </w:style>
  <w:style w:type="character" w:customStyle="1" w:styleId="FooterChar">
    <w:name w:val="Footer Char"/>
    <w:basedOn w:val="DefaultParagraphFont"/>
    <w:link w:val="Footer"/>
    <w:uiPriority w:val="99"/>
    <w:rsid w:val="00080BBC"/>
    <w:rPr>
      <w:rFonts w:ascii=".VnTime" w:eastAsia="Times New Roman" w:hAnsi=".VnTime" w:cs="Times New Roman"/>
      <w:sz w:val="28"/>
      <w:szCs w:val="20"/>
    </w:rPr>
  </w:style>
  <w:style w:type="table" w:styleId="TableGrid">
    <w:name w:val="Table Grid"/>
    <w:basedOn w:val="TableNormal"/>
    <w:uiPriority w:val="59"/>
    <w:rsid w:val="00393C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46059"/>
    <w:rPr>
      <w:color w:val="0000FF"/>
      <w:u w:val="single"/>
    </w:rPr>
  </w:style>
  <w:style w:type="paragraph" w:styleId="ListParagraph">
    <w:name w:val="List Paragraph"/>
    <w:basedOn w:val="Normal"/>
    <w:uiPriority w:val="34"/>
    <w:qFormat/>
    <w:rsid w:val="00610CC8"/>
    <w:pPr>
      <w:ind w:left="720"/>
      <w:contextualSpacing/>
    </w:pPr>
    <w:rPr>
      <w:rFonts w:ascii="Times New Roman" w:hAnsi="Times New Roman"/>
      <w:sz w:val="24"/>
      <w:szCs w:val="24"/>
    </w:rPr>
  </w:style>
  <w:style w:type="paragraph" w:styleId="FootnoteText">
    <w:name w:val="footnote text"/>
    <w:basedOn w:val="Normal"/>
    <w:link w:val="FootnoteTextChar"/>
    <w:uiPriority w:val="99"/>
    <w:semiHidden/>
    <w:unhideWhenUsed/>
    <w:rsid w:val="006D2EE6"/>
    <w:rPr>
      <w:sz w:val="20"/>
    </w:rPr>
  </w:style>
  <w:style w:type="character" w:customStyle="1" w:styleId="FootnoteTextChar">
    <w:name w:val="Footnote Text Char"/>
    <w:basedOn w:val="DefaultParagraphFont"/>
    <w:link w:val="FootnoteText"/>
    <w:uiPriority w:val="99"/>
    <w:semiHidden/>
    <w:rsid w:val="006D2EE6"/>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6D2EE6"/>
    <w:rPr>
      <w:vertAlign w:val="superscript"/>
    </w:rPr>
  </w:style>
  <w:style w:type="paragraph" w:styleId="BalloonText">
    <w:name w:val="Balloon Text"/>
    <w:basedOn w:val="Normal"/>
    <w:link w:val="BalloonTextChar"/>
    <w:uiPriority w:val="99"/>
    <w:semiHidden/>
    <w:unhideWhenUsed/>
    <w:rsid w:val="000E27AC"/>
    <w:rPr>
      <w:rFonts w:ascii="Tahoma" w:hAnsi="Tahoma" w:cs="Tahoma"/>
      <w:sz w:val="16"/>
      <w:szCs w:val="16"/>
    </w:rPr>
  </w:style>
  <w:style w:type="character" w:customStyle="1" w:styleId="BalloonTextChar">
    <w:name w:val="Balloon Text Char"/>
    <w:basedOn w:val="DefaultParagraphFont"/>
    <w:link w:val="BalloonText"/>
    <w:uiPriority w:val="99"/>
    <w:semiHidden/>
    <w:rsid w:val="000E27AC"/>
    <w:rPr>
      <w:rFonts w:ascii="Tahoma" w:eastAsia="Times New Roman" w:hAnsi="Tahoma" w:cs="Tahoma"/>
      <w:sz w:val="16"/>
      <w:szCs w:val="16"/>
    </w:rPr>
  </w:style>
  <w:style w:type="character" w:customStyle="1" w:styleId="Heading1Char">
    <w:name w:val="Heading 1 Char"/>
    <w:basedOn w:val="DefaultParagraphFont"/>
    <w:link w:val="Heading1"/>
    <w:rsid w:val="00B8669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8149">
      <w:bodyDiv w:val="1"/>
      <w:marLeft w:val="0"/>
      <w:marRight w:val="0"/>
      <w:marTop w:val="0"/>
      <w:marBottom w:val="0"/>
      <w:divBdr>
        <w:top w:val="none" w:sz="0" w:space="0" w:color="auto"/>
        <w:left w:val="none" w:sz="0" w:space="0" w:color="auto"/>
        <w:bottom w:val="none" w:sz="0" w:space="0" w:color="auto"/>
        <w:right w:val="none" w:sz="0" w:space="0" w:color="auto"/>
      </w:divBdr>
    </w:div>
    <w:div w:id="347027376">
      <w:bodyDiv w:val="1"/>
      <w:marLeft w:val="0"/>
      <w:marRight w:val="0"/>
      <w:marTop w:val="0"/>
      <w:marBottom w:val="0"/>
      <w:divBdr>
        <w:top w:val="none" w:sz="0" w:space="0" w:color="auto"/>
        <w:left w:val="none" w:sz="0" w:space="0" w:color="auto"/>
        <w:bottom w:val="none" w:sz="0" w:space="0" w:color="auto"/>
        <w:right w:val="none" w:sz="0" w:space="0" w:color="auto"/>
      </w:divBdr>
    </w:div>
    <w:div w:id="600912349">
      <w:bodyDiv w:val="1"/>
      <w:marLeft w:val="0"/>
      <w:marRight w:val="0"/>
      <w:marTop w:val="0"/>
      <w:marBottom w:val="0"/>
      <w:divBdr>
        <w:top w:val="none" w:sz="0" w:space="0" w:color="auto"/>
        <w:left w:val="none" w:sz="0" w:space="0" w:color="auto"/>
        <w:bottom w:val="none" w:sz="0" w:space="0" w:color="auto"/>
        <w:right w:val="none" w:sz="0" w:space="0" w:color="auto"/>
      </w:divBdr>
    </w:div>
    <w:div w:id="1670593550">
      <w:bodyDiv w:val="1"/>
      <w:marLeft w:val="0"/>
      <w:marRight w:val="0"/>
      <w:marTop w:val="0"/>
      <w:marBottom w:val="0"/>
      <w:divBdr>
        <w:top w:val="none" w:sz="0" w:space="0" w:color="auto"/>
        <w:left w:val="none" w:sz="0" w:space="0" w:color="auto"/>
        <w:bottom w:val="none" w:sz="0" w:space="0" w:color="auto"/>
        <w:right w:val="none" w:sz="0" w:space="0" w:color="auto"/>
      </w:divBdr>
    </w:div>
    <w:div w:id="17864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49E3E-1717-4228-8587-A5C53AD07A13}">
  <ds:schemaRefs>
    <ds:schemaRef ds:uri="http://schemas.openxmlformats.org/officeDocument/2006/bibliography"/>
  </ds:schemaRefs>
</ds:datastoreItem>
</file>

<file path=customXml/itemProps2.xml><?xml version="1.0" encoding="utf-8"?>
<ds:datastoreItem xmlns:ds="http://schemas.openxmlformats.org/officeDocument/2006/customXml" ds:itemID="{347DD147-7F7F-4695-A37B-F5897E74F640}"/>
</file>

<file path=customXml/itemProps3.xml><?xml version="1.0" encoding="utf-8"?>
<ds:datastoreItem xmlns:ds="http://schemas.openxmlformats.org/officeDocument/2006/customXml" ds:itemID="{DA81AF92-80B3-4E7E-98C4-115C28B320C2}"/>
</file>

<file path=customXml/itemProps4.xml><?xml version="1.0" encoding="utf-8"?>
<ds:datastoreItem xmlns:ds="http://schemas.openxmlformats.org/officeDocument/2006/customXml" ds:itemID="{A6CCC52B-FDB6-49FD-86EA-06E922878351}"/>
</file>

<file path=docProps/app.xml><?xml version="1.0" encoding="utf-8"?>
<Properties xmlns="http://schemas.openxmlformats.org/officeDocument/2006/extended-properties" xmlns:vt="http://schemas.openxmlformats.org/officeDocument/2006/docPropsVTypes">
  <Template>Normal.dotm</Template>
  <TotalTime>0</TotalTime>
  <Pages>6</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user</cp:lastModifiedBy>
  <cp:revision>2</cp:revision>
  <cp:lastPrinted>2021-12-16T03:20:00Z</cp:lastPrinted>
  <dcterms:created xsi:type="dcterms:W3CDTF">2022-02-18T02:05:00Z</dcterms:created>
  <dcterms:modified xsi:type="dcterms:W3CDTF">2022-02-18T02:05:00Z</dcterms:modified>
</cp:coreProperties>
</file>